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64" w:rsidRPr="00905C64" w:rsidRDefault="00905C64" w:rsidP="00905C64">
      <w:pPr>
        <w:jc w:val="center"/>
        <w:rPr>
          <w:rFonts w:asciiTheme="minorHAnsi" w:hAnsiTheme="minorHAnsi"/>
          <w:b/>
          <w:sz w:val="28"/>
          <w:szCs w:val="28"/>
          <w:u w:val="single"/>
        </w:rPr>
      </w:pPr>
      <w:r w:rsidRPr="00905C64">
        <w:rPr>
          <w:rFonts w:asciiTheme="minorHAnsi" w:hAnsiTheme="minorHAnsi"/>
          <w:b/>
          <w:sz w:val="28"/>
          <w:szCs w:val="28"/>
          <w:u w:val="single"/>
        </w:rPr>
        <w:t>Secure Jobs Connect Brandies Report June 2013</w:t>
      </w:r>
    </w:p>
    <w:p w:rsidR="00905C64" w:rsidRDefault="00905C64" w:rsidP="00905C64">
      <w:pPr>
        <w:rPr>
          <w:rFonts w:asciiTheme="minorHAnsi" w:hAnsiTheme="minorHAnsi"/>
          <w:u w:val="single"/>
        </w:rPr>
      </w:pPr>
    </w:p>
    <w:p w:rsidR="00905C64" w:rsidRPr="001D2511" w:rsidRDefault="00905C64" w:rsidP="00905C64">
      <w:pPr>
        <w:rPr>
          <w:rFonts w:asciiTheme="minorHAnsi" w:hAnsiTheme="minorHAnsi"/>
        </w:rPr>
      </w:pPr>
      <w:r w:rsidRPr="001D2511">
        <w:rPr>
          <w:rFonts w:asciiTheme="minorHAnsi" w:hAnsiTheme="minorHAnsi"/>
          <w:u w:val="single"/>
        </w:rPr>
        <w:t>Monthly Check-In Questions</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b/>
          <w:sz w:val="22"/>
          <w:szCs w:val="22"/>
        </w:rPr>
      </w:pPr>
      <w:r w:rsidRPr="001D2511">
        <w:rPr>
          <w:rFonts w:asciiTheme="minorHAnsi" w:hAnsiTheme="minorHAnsi"/>
          <w:b/>
          <w:sz w:val="22"/>
          <w:szCs w:val="22"/>
        </w:rPr>
        <w:t>1. Please share some of your major accomplishments during June 2013, including stories of clients' successes.</w:t>
      </w:r>
    </w:p>
    <w:p w:rsidR="006F49B4" w:rsidRDefault="006F49B4" w:rsidP="006F49B4">
      <w:pPr>
        <w:rPr>
          <w:rFonts w:asciiTheme="majorHAnsi" w:hAnsiTheme="majorHAnsi"/>
        </w:rPr>
      </w:pPr>
      <w:r>
        <w:rPr>
          <w:rFonts w:asciiTheme="majorHAnsi" w:hAnsiTheme="majorHAnsi"/>
        </w:rPr>
        <w:t xml:space="preserve"> </w:t>
      </w:r>
    </w:p>
    <w:p w:rsidR="006F49B4" w:rsidRDefault="006F49B4" w:rsidP="006F49B4">
      <w:r>
        <w:rPr>
          <w:rFonts w:asciiTheme="majorHAnsi" w:hAnsiTheme="majorHAnsi"/>
        </w:rPr>
        <w:t xml:space="preserve">Secure Jobs Connect has </w:t>
      </w:r>
      <w:r w:rsidRPr="006F49B4">
        <w:rPr>
          <w:rFonts w:asciiTheme="majorHAnsi" w:hAnsiTheme="majorHAnsi"/>
        </w:rPr>
        <w:t>19 Clients employed as of June 26, 2013</w:t>
      </w:r>
      <w:r>
        <w:rPr>
          <w:rFonts w:asciiTheme="majorHAnsi" w:hAnsiTheme="majorHAnsi"/>
        </w:rPr>
        <w:t xml:space="preserve"> and 3 clients participating in Internships, o</w:t>
      </w:r>
      <w:r>
        <w:t>ne is a paid (stipend) internship through the DTA Works Program.</w:t>
      </w:r>
    </w:p>
    <w:p w:rsidR="006F49B4" w:rsidRDefault="006F49B4" w:rsidP="006F49B4"/>
    <w:tbl>
      <w:tblPr>
        <w:tblStyle w:val="TableGrid"/>
        <w:tblW w:w="0" w:type="auto"/>
        <w:tblLook w:val="04A0"/>
      </w:tblPr>
      <w:tblGrid>
        <w:gridCol w:w="4788"/>
        <w:gridCol w:w="4788"/>
      </w:tblGrid>
      <w:tr w:rsidR="006F49B4" w:rsidTr="00B72CD0">
        <w:tc>
          <w:tcPr>
            <w:tcW w:w="4788" w:type="dxa"/>
          </w:tcPr>
          <w:p w:rsidR="006F49B4" w:rsidRPr="0069081E" w:rsidRDefault="006F49B4" w:rsidP="00B72CD0">
            <w:pPr>
              <w:rPr>
                <w:b/>
              </w:rPr>
            </w:pPr>
            <w:r w:rsidRPr="0069081E">
              <w:rPr>
                <w:b/>
              </w:rPr>
              <w:t>Type of Training</w:t>
            </w:r>
          </w:p>
        </w:tc>
        <w:tc>
          <w:tcPr>
            <w:tcW w:w="4788" w:type="dxa"/>
          </w:tcPr>
          <w:p w:rsidR="006F49B4" w:rsidRPr="0069081E" w:rsidRDefault="006F49B4" w:rsidP="00B72CD0">
            <w:pPr>
              <w:rPr>
                <w:b/>
              </w:rPr>
            </w:pPr>
            <w:r w:rsidRPr="0069081E">
              <w:rPr>
                <w:b/>
              </w:rPr>
              <w:t>Number of Clients</w:t>
            </w:r>
          </w:p>
        </w:tc>
      </w:tr>
      <w:tr w:rsidR="006F49B4" w:rsidTr="00B72CD0">
        <w:trPr>
          <w:trHeight w:val="548"/>
        </w:trPr>
        <w:tc>
          <w:tcPr>
            <w:tcW w:w="4788" w:type="dxa"/>
          </w:tcPr>
          <w:p w:rsidR="006F49B4" w:rsidRDefault="006F49B4" w:rsidP="00B72CD0">
            <w:r>
              <w:t>Precision Machinist Training</w:t>
            </w:r>
          </w:p>
        </w:tc>
        <w:tc>
          <w:tcPr>
            <w:tcW w:w="4788" w:type="dxa"/>
          </w:tcPr>
          <w:p w:rsidR="006F49B4" w:rsidRDefault="006F49B4" w:rsidP="00B72CD0">
            <w:r>
              <w:t xml:space="preserve">1 Client began training on June 24, 2013 </w:t>
            </w:r>
          </w:p>
          <w:p w:rsidR="006F49B4" w:rsidRDefault="006F49B4" w:rsidP="00B72CD0">
            <w:r>
              <w:t>1 Client scheduled for the October 2013 Cohort</w:t>
            </w:r>
          </w:p>
        </w:tc>
      </w:tr>
      <w:tr w:rsidR="006F49B4" w:rsidTr="00B72CD0">
        <w:tc>
          <w:tcPr>
            <w:tcW w:w="4788" w:type="dxa"/>
          </w:tcPr>
          <w:p w:rsidR="006F49B4" w:rsidRDefault="006F49B4" w:rsidP="006F49B4">
            <w:proofErr w:type="spellStart"/>
            <w:r>
              <w:t>CNATraining</w:t>
            </w:r>
            <w:proofErr w:type="spellEnd"/>
          </w:p>
        </w:tc>
        <w:tc>
          <w:tcPr>
            <w:tcW w:w="4788" w:type="dxa"/>
          </w:tcPr>
          <w:p w:rsidR="006F49B4" w:rsidRDefault="006F49B4" w:rsidP="00B72CD0">
            <w:pPr>
              <w:jc w:val="both"/>
            </w:pPr>
            <w:r>
              <w:t>1 Client began training on June 5, 2013</w:t>
            </w:r>
          </w:p>
        </w:tc>
      </w:tr>
      <w:tr w:rsidR="006F49B4" w:rsidTr="00B72CD0">
        <w:tc>
          <w:tcPr>
            <w:tcW w:w="4788" w:type="dxa"/>
          </w:tcPr>
          <w:p w:rsidR="006F49B4" w:rsidRDefault="006F49B4" w:rsidP="00B72CD0">
            <w:r>
              <w:t>CNA</w:t>
            </w:r>
          </w:p>
        </w:tc>
        <w:tc>
          <w:tcPr>
            <w:tcW w:w="4788" w:type="dxa"/>
          </w:tcPr>
          <w:p w:rsidR="006F49B4" w:rsidRPr="004306A8" w:rsidRDefault="006F49B4" w:rsidP="006F49B4">
            <w:pPr>
              <w:jc w:val="both"/>
            </w:pPr>
            <w:r>
              <w:t>1 Scheduled to start training in August, 2013</w:t>
            </w:r>
          </w:p>
        </w:tc>
      </w:tr>
      <w:tr w:rsidR="006F49B4" w:rsidTr="00B72CD0">
        <w:tc>
          <w:tcPr>
            <w:tcW w:w="4788" w:type="dxa"/>
          </w:tcPr>
          <w:p w:rsidR="006F49B4" w:rsidRDefault="006F49B4" w:rsidP="00B72CD0">
            <w:r>
              <w:t>Notary Public Certification</w:t>
            </w:r>
          </w:p>
        </w:tc>
        <w:tc>
          <w:tcPr>
            <w:tcW w:w="4788" w:type="dxa"/>
          </w:tcPr>
          <w:p w:rsidR="006F49B4" w:rsidRPr="004306A8" w:rsidRDefault="006F49B4" w:rsidP="00B72CD0">
            <w:pPr>
              <w:jc w:val="both"/>
            </w:pPr>
            <w:r>
              <w:t>1-</w:t>
            </w:r>
            <w:r w:rsidRPr="004306A8">
              <w:t>Awaiting training</w:t>
            </w:r>
          </w:p>
        </w:tc>
      </w:tr>
    </w:tbl>
    <w:p w:rsidR="006F49B4" w:rsidRDefault="006F49B4" w:rsidP="006F49B4"/>
    <w:p w:rsidR="006F49B4" w:rsidRDefault="006F49B4" w:rsidP="006F49B4">
      <w:r>
        <w:t>Additionally we have a number of candidates that we are scheduling/awaiting testing/certification as follows:</w:t>
      </w:r>
    </w:p>
    <w:tbl>
      <w:tblPr>
        <w:tblStyle w:val="TableGrid"/>
        <w:tblW w:w="0" w:type="auto"/>
        <w:tblLook w:val="04A0"/>
      </w:tblPr>
      <w:tblGrid>
        <w:gridCol w:w="4788"/>
        <w:gridCol w:w="4788"/>
      </w:tblGrid>
      <w:tr w:rsidR="006F49B4" w:rsidTr="00B72CD0">
        <w:tc>
          <w:tcPr>
            <w:tcW w:w="4788" w:type="dxa"/>
          </w:tcPr>
          <w:p w:rsidR="006F49B4" w:rsidRPr="0069081E" w:rsidRDefault="006F49B4" w:rsidP="00B72CD0">
            <w:pPr>
              <w:rPr>
                <w:b/>
              </w:rPr>
            </w:pPr>
            <w:r w:rsidRPr="0069081E">
              <w:rPr>
                <w:b/>
              </w:rPr>
              <w:t>Type of Certification</w:t>
            </w:r>
          </w:p>
        </w:tc>
        <w:tc>
          <w:tcPr>
            <w:tcW w:w="4788" w:type="dxa"/>
          </w:tcPr>
          <w:p w:rsidR="006F49B4" w:rsidRPr="0069081E" w:rsidRDefault="006F49B4" w:rsidP="00B72CD0">
            <w:pPr>
              <w:rPr>
                <w:b/>
              </w:rPr>
            </w:pPr>
            <w:r w:rsidRPr="0069081E">
              <w:rPr>
                <w:b/>
              </w:rPr>
              <w:t>Number of Clients</w:t>
            </w:r>
          </w:p>
        </w:tc>
      </w:tr>
      <w:tr w:rsidR="006F49B4" w:rsidTr="00B72CD0">
        <w:tc>
          <w:tcPr>
            <w:tcW w:w="4788" w:type="dxa"/>
          </w:tcPr>
          <w:p w:rsidR="006F49B4" w:rsidRDefault="006F49B4" w:rsidP="00B72CD0">
            <w:r>
              <w:t>Emergency Medical Technician Testing</w:t>
            </w:r>
          </w:p>
        </w:tc>
        <w:tc>
          <w:tcPr>
            <w:tcW w:w="4788" w:type="dxa"/>
          </w:tcPr>
          <w:p w:rsidR="006F49B4" w:rsidRDefault="006F49B4" w:rsidP="006F49B4">
            <w:r>
              <w:t>1 Passed Skills portion/scheduled for written test in August, 2013</w:t>
            </w:r>
          </w:p>
        </w:tc>
      </w:tr>
      <w:tr w:rsidR="006F49B4" w:rsidTr="00B72CD0">
        <w:tc>
          <w:tcPr>
            <w:tcW w:w="4788" w:type="dxa"/>
          </w:tcPr>
          <w:p w:rsidR="006F49B4" w:rsidRDefault="006F49B4" w:rsidP="00B72CD0">
            <w:r>
              <w:t>Certified Medical Assistant Testing</w:t>
            </w:r>
          </w:p>
        </w:tc>
        <w:tc>
          <w:tcPr>
            <w:tcW w:w="4788" w:type="dxa"/>
          </w:tcPr>
          <w:p w:rsidR="006F49B4" w:rsidRDefault="006F49B4" w:rsidP="00B72CD0">
            <w:r>
              <w:t>1 failed state exam awaiting re-test</w:t>
            </w:r>
          </w:p>
        </w:tc>
      </w:tr>
      <w:tr w:rsidR="006F49B4" w:rsidTr="00B72CD0">
        <w:tc>
          <w:tcPr>
            <w:tcW w:w="4788" w:type="dxa"/>
          </w:tcPr>
          <w:p w:rsidR="006F49B4" w:rsidRDefault="006F49B4" w:rsidP="00B72CD0">
            <w:r>
              <w:t>Phlebotomy Recertification</w:t>
            </w:r>
          </w:p>
        </w:tc>
        <w:tc>
          <w:tcPr>
            <w:tcW w:w="4788" w:type="dxa"/>
          </w:tcPr>
          <w:p w:rsidR="006F49B4" w:rsidRDefault="006F49B4" w:rsidP="00B72CD0">
            <w:r>
              <w:t>1</w:t>
            </w:r>
          </w:p>
        </w:tc>
      </w:tr>
      <w:tr w:rsidR="006F49B4" w:rsidTr="00B72CD0">
        <w:tc>
          <w:tcPr>
            <w:tcW w:w="4788" w:type="dxa"/>
          </w:tcPr>
          <w:p w:rsidR="006F49B4" w:rsidRDefault="006F49B4" w:rsidP="00B72CD0">
            <w:r>
              <w:t>Blood Borne Pathogens Recertification</w:t>
            </w:r>
          </w:p>
        </w:tc>
        <w:tc>
          <w:tcPr>
            <w:tcW w:w="4788" w:type="dxa"/>
          </w:tcPr>
          <w:p w:rsidR="006F49B4" w:rsidRDefault="006F49B4" w:rsidP="00B72CD0">
            <w:r>
              <w:t>1</w:t>
            </w:r>
          </w:p>
        </w:tc>
      </w:tr>
      <w:tr w:rsidR="006F49B4" w:rsidTr="00B72CD0">
        <w:tc>
          <w:tcPr>
            <w:tcW w:w="4788" w:type="dxa"/>
          </w:tcPr>
          <w:p w:rsidR="006F49B4" w:rsidRDefault="006F49B4" w:rsidP="00B72CD0">
            <w:r>
              <w:t>Certified Nurse’s Assistant Certification</w:t>
            </w:r>
          </w:p>
        </w:tc>
        <w:tc>
          <w:tcPr>
            <w:tcW w:w="4788" w:type="dxa"/>
          </w:tcPr>
          <w:p w:rsidR="006F49B4" w:rsidRDefault="006F49B4" w:rsidP="00B72CD0">
            <w:r>
              <w:t>2 awaiting testing dates</w:t>
            </w:r>
          </w:p>
        </w:tc>
      </w:tr>
      <w:tr w:rsidR="006F49B4" w:rsidTr="00B72CD0">
        <w:tc>
          <w:tcPr>
            <w:tcW w:w="4788" w:type="dxa"/>
          </w:tcPr>
          <w:p w:rsidR="006F49B4" w:rsidRDefault="006F49B4" w:rsidP="00B72CD0"/>
        </w:tc>
        <w:tc>
          <w:tcPr>
            <w:tcW w:w="4788" w:type="dxa"/>
          </w:tcPr>
          <w:p w:rsidR="006F49B4" w:rsidRDefault="006F49B4" w:rsidP="00B72CD0"/>
        </w:tc>
      </w:tr>
    </w:tbl>
    <w:p w:rsidR="00905C64" w:rsidRDefault="00905C64" w:rsidP="00905C64">
      <w:pPr>
        <w:ind w:firstLine="720"/>
        <w:rPr>
          <w:rFonts w:asciiTheme="minorHAnsi" w:hAnsiTheme="minorHAnsi"/>
          <w:sz w:val="22"/>
          <w:szCs w:val="22"/>
        </w:rPr>
      </w:pPr>
    </w:p>
    <w:p w:rsidR="00905C64" w:rsidRDefault="00905C64" w:rsidP="00905C64">
      <w:pPr>
        <w:rPr>
          <w:rFonts w:asciiTheme="minorHAnsi" w:hAnsiTheme="minorHAnsi"/>
          <w:sz w:val="22"/>
          <w:szCs w:val="22"/>
        </w:rPr>
      </w:pPr>
    </w:p>
    <w:p w:rsidR="00905C64" w:rsidRPr="001D2511" w:rsidRDefault="00905C64" w:rsidP="00905C64">
      <w:pPr>
        <w:rPr>
          <w:rFonts w:asciiTheme="minorHAnsi" w:hAnsiTheme="minorHAnsi"/>
          <w:sz w:val="22"/>
          <w:szCs w:val="22"/>
        </w:rPr>
      </w:pPr>
      <w:proofErr w:type="spellStart"/>
      <w:r w:rsidRPr="001D2511">
        <w:rPr>
          <w:rFonts w:asciiTheme="minorHAnsi" w:hAnsiTheme="minorHAnsi"/>
          <w:sz w:val="22"/>
          <w:szCs w:val="22"/>
        </w:rPr>
        <w:t>Magdelena</w:t>
      </w:r>
      <w:proofErr w:type="spellEnd"/>
      <w:r w:rsidRPr="001D2511">
        <w:rPr>
          <w:rFonts w:asciiTheme="minorHAnsi" w:hAnsiTheme="minorHAnsi"/>
          <w:sz w:val="22"/>
          <w:szCs w:val="22"/>
        </w:rPr>
        <w:t xml:space="preserve"> is a single parent with 2 children.  She has solid work history in Puerto Rico, where she worked as a sewer in a factory setting.  She has developed Basic English language skills, but lacks confidence in these skills and is reticent to speak English.  She came to SJC with the knowledge that she did not have strong enough language skill or the confidence in those skills to participate in education/training and that she wanted to work now and spend months in ESL classes as she needed to increase her household income.</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sz w:val="22"/>
          <w:szCs w:val="22"/>
        </w:rPr>
      </w:pPr>
      <w:r w:rsidRPr="001D2511">
        <w:rPr>
          <w:rFonts w:asciiTheme="minorHAnsi" w:hAnsiTheme="minorHAnsi"/>
          <w:sz w:val="22"/>
          <w:szCs w:val="22"/>
        </w:rPr>
        <w:t xml:space="preserve">SJC found a business that was in need of experienced sewers.  </w:t>
      </w:r>
      <w:proofErr w:type="spellStart"/>
      <w:r w:rsidRPr="001D2511">
        <w:rPr>
          <w:rFonts w:asciiTheme="minorHAnsi" w:hAnsiTheme="minorHAnsi"/>
          <w:sz w:val="22"/>
          <w:szCs w:val="22"/>
        </w:rPr>
        <w:t>Magdelena</w:t>
      </w:r>
      <w:proofErr w:type="spellEnd"/>
      <w:r w:rsidRPr="001D2511">
        <w:rPr>
          <w:rFonts w:asciiTheme="minorHAnsi" w:hAnsiTheme="minorHAnsi"/>
          <w:sz w:val="22"/>
          <w:szCs w:val="22"/>
        </w:rPr>
        <w:t xml:space="preserve"> excelled in her sewing test, and they offered her a full time position.  The company has many bi-lingual staff, so her lack of language skills was not an issue with the business.  </w:t>
      </w:r>
      <w:proofErr w:type="spellStart"/>
      <w:r w:rsidRPr="001D2511">
        <w:rPr>
          <w:rFonts w:asciiTheme="minorHAnsi" w:hAnsiTheme="minorHAnsi"/>
          <w:sz w:val="22"/>
          <w:szCs w:val="22"/>
        </w:rPr>
        <w:t>Magdelena</w:t>
      </w:r>
      <w:proofErr w:type="spellEnd"/>
      <w:r w:rsidRPr="001D2511">
        <w:rPr>
          <w:rFonts w:asciiTheme="minorHAnsi" w:hAnsiTheme="minorHAnsi"/>
          <w:sz w:val="22"/>
          <w:szCs w:val="22"/>
        </w:rPr>
        <w:t xml:space="preserve"> is gaining comfort speaking English and will continue to work on increasing her confidence and skill level</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cs="Arial"/>
          <w:sz w:val="22"/>
          <w:szCs w:val="22"/>
        </w:rPr>
      </w:pPr>
    </w:p>
    <w:p w:rsidR="00905C64" w:rsidRDefault="00905C64" w:rsidP="00905C64">
      <w:pPr>
        <w:rPr>
          <w:rFonts w:asciiTheme="minorHAnsi" w:hAnsiTheme="minorHAnsi" w:cs="Arial"/>
          <w:b/>
          <w:sz w:val="22"/>
          <w:szCs w:val="22"/>
        </w:rPr>
      </w:pPr>
      <w:r w:rsidRPr="001D2511">
        <w:rPr>
          <w:rFonts w:asciiTheme="minorHAnsi" w:hAnsiTheme="minorHAnsi" w:cs="Arial"/>
          <w:b/>
          <w:sz w:val="22"/>
          <w:szCs w:val="22"/>
        </w:rPr>
        <w:t xml:space="preserve">2. </w:t>
      </w:r>
      <w:proofErr w:type="gramStart"/>
      <w:r w:rsidRPr="001D2511">
        <w:rPr>
          <w:rFonts w:asciiTheme="minorHAnsi" w:hAnsiTheme="minorHAnsi" w:cs="Arial"/>
          <w:b/>
          <w:sz w:val="22"/>
          <w:szCs w:val="22"/>
        </w:rPr>
        <w:t>In</w:t>
      </w:r>
      <w:proofErr w:type="gramEnd"/>
      <w:r w:rsidRPr="001D2511">
        <w:rPr>
          <w:rFonts w:asciiTheme="minorHAnsi" w:hAnsiTheme="minorHAnsi" w:cs="Arial"/>
          <w:b/>
          <w:sz w:val="22"/>
          <w:szCs w:val="22"/>
        </w:rPr>
        <w:t xml:space="preserve"> the past month, was your proposed model working as you planned it? Did you need to change anything?</w:t>
      </w:r>
    </w:p>
    <w:p w:rsidR="00905C64" w:rsidRDefault="00905C64" w:rsidP="00905C64">
      <w:pPr>
        <w:rPr>
          <w:rFonts w:asciiTheme="minorHAnsi" w:hAnsiTheme="minorHAnsi" w:cs="Arial"/>
          <w:b/>
          <w:sz w:val="22"/>
          <w:szCs w:val="22"/>
        </w:rPr>
      </w:pPr>
    </w:p>
    <w:p w:rsidR="00905C64" w:rsidRPr="005D0999" w:rsidRDefault="00905C64" w:rsidP="00905C64">
      <w:pPr>
        <w:rPr>
          <w:rFonts w:asciiTheme="minorHAnsi" w:hAnsiTheme="minorHAnsi" w:cs="Arial"/>
          <w:sz w:val="22"/>
          <w:szCs w:val="22"/>
        </w:rPr>
      </w:pPr>
      <w:r w:rsidRPr="005D0999">
        <w:rPr>
          <w:rFonts w:asciiTheme="minorHAnsi" w:hAnsiTheme="minorHAnsi" w:cs="Arial"/>
          <w:sz w:val="22"/>
          <w:szCs w:val="22"/>
        </w:rPr>
        <w:t>We have not made any changes to the model.</w:t>
      </w:r>
    </w:p>
    <w:p w:rsidR="00905C64" w:rsidRPr="001D2511" w:rsidRDefault="00905C64" w:rsidP="00905C64">
      <w:pPr>
        <w:rPr>
          <w:rFonts w:asciiTheme="minorHAnsi" w:hAnsiTheme="minorHAnsi" w:cs="Arial"/>
          <w:sz w:val="22"/>
          <w:szCs w:val="22"/>
        </w:rPr>
      </w:pPr>
    </w:p>
    <w:p w:rsidR="00905C64" w:rsidRPr="001D2511" w:rsidRDefault="00905C64" w:rsidP="00905C64">
      <w:pPr>
        <w:rPr>
          <w:rFonts w:asciiTheme="minorHAnsi" w:hAnsiTheme="minorHAnsi" w:cs="Arial"/>
          <w:b/>
          <w:sz w:val="22"/>
          <w:szCs w:val="22"/>
        </w:rPr>
      </w:pPr>
      <w:r w:rsidRPr="001D2511">
        <w:rPr>
          <w:rFonts w:asciiTheme="minorHAnsi" w:hAnsiTheme="minorHAnsi" w:cs="Arial"/>
          <w:b/>
          <w:sz w:val="22"/>
          <w:szCs w:val="22"/>
        </w:rPr>
        <w:lastRenderedPageBreak/>
        <w:t xml:space="preserve">3. What organizational successes and/or challenges (within your agency and/or with partners) have you encountered in June </w:t>
      </w:r>
      <w:proofErr w:type="gramStart"/>
      <w:r w:rsidRPr="001D2511">
        <w:rPr>
          <w:rFonts w:asciiTheme="minorHAnsi" w:hAnsiTheme="minorHAnsi" w:cs="Arial"/>
          <w:b/>
          <w:sz w:val="22"/>
          <w:szCs w:val="22"/>
        </w:rPr>
        <w:t>2013.</w:t>
      </w:r>
      <w:proofErr w:type="gramEnd"/>
      <w:r w:rsidRPr="001D2511">
        <w:rPr>
          <w:rFonts w:asciiTheme="minorHAnsi" w:hAnsiTheme="minorHAnsi" w:cs="Arial"/>
          <w:b/>
          <w:sz w:val="22"/>
          <w:szCs w:val="22"/>
        </w:rPr>
        <w:t>  If any challenges, how did you address them?</w:t>
      </w:r>
    </w:p>
    <w:p w:rsidR="00905C64" w:rsidRPr="001D2511" w:rsidRDefault="00905C64" w:rsidP="00905C64">
      <w:pPr>
        <w:rPr>
          <w:rFonts w:asciiTheme="minorHAnsi" w:hAnsiTheme="minorHAnsi" w:cs="Arial"/>
          <w:b/>
          <w:sz w:val="22"/>
          <w:szCs w:val="22"/>
        </w:rPr>
      </w:pPr>
    </w:p>
    <w:p w:rsidR="00905C64" w:rsidRPr="001D2511" w:rsidRDefault="00905C64" w:rsidP="00905C64">
      <w:pPr>
        <w:pStyle w:val="ListParagraph"/>
        <w:numPr>
          <w:ilvl w:val="0"/>
          <w:numId w:val="3"/>
        </w:numPr>
        <w:rPr>
          <w:rFonts w:asciiTheme="minorHAnsi" w:hAnsiTheme="minorHAnsi"/>
          <w:sz w:val="22"/>
          <w:szCs w:val="22"/>
        </w:rPr>
      </w:pPr>
      <w:r w:rsidRPr="001D2511">
        <w:rPr>
          <w:rFonts w:asciiTheme="minorHAnsi" w:hAnsiTheme="minorHAnsi"/>
          <w:sz w:val="22"/>
          <w:szCs w:val="22"/>
        </w:rPr>
        <w:t xml:space="preserve">A Square One Mom Squad participant is participating in a 30 hour per week internship in the SJC office.  </w:t>
      </w:r>
    </w:p>
    <w:p w:rsidR="00905C64" w:rsidRPr="001D2511" w:rsidRDefault="00905C64" w:rsidP="00905C64">
      <w:pPr>
        <w:pStyle w:val="ListParagraph"/>
        <w:numPr>
          <w:ilvl w:val="0"/>
          <w:numId w:val="3"/>
        </w:numPr>
        <w:rPr>
          <w:rFonts w:asciiTheme="minorHAnsi" w:hAnsiTheme="minorHAnsi"/>
          <w:sz w:val="22"/>
          <w:szCs w:val="22"/>
        </w:rPr>
      </w:pPr>
      <w:r w:rsidRPr="001D2511">
        <w:rPr>
          <w:rFonts w:asciiTheme="minorHAnsi" w:hAnsiTheme="minorHAnsi"/>
          <w:sz w:val="22"/>
          <w:szCs w:val="22"/>
        </w:rPr>
        <w:t>Three SJC participants are participating in internship experiences 1 client at Square One’s Holyoke Child Care Center, 1 client at the DTA Holyoke Office and 1 in the SJC program.</w:t>
      </w:r>
    </w:p>
    <w:p w:rsidR="00905C64" w:rsidRPr="001D2511" w:rsidRDefault="00905C64" w:rsidP="00905C64">
      <w:pPr>
        <w:pStyle w:val="ListParagraph"/>
        <w:numPr>
          <w:ilvl w:val="0"/>
          <w:numId w:val="3"/>
        </w:numPr>
        <w:rPr>
          <w:rFonts w:asciiTheme="minorHAnsi" w:hAnsiTheme="minorHAnsi"/>
          <w:sz w:val="22"/>
          <w:szCs w:val="22"/>
        </w:rPr>
      </w:pPr>
      <w:r w:rsidRPr="001D2511">
        <w:rPr>
          <w:rFonts w:asciiTheme="minorHAnsi" w:hAnsiTheme="minorHAnsi"/>
          <w:sz w:val="22"/>
          <w:szCs w:val="22"/>
        </w:rPr>
        <w:t>We have secured $575.00 scholarship funds to send the school age child of an SJC participant to a 2 week Girl Scout Summer Camp Program.</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sz w:val="22"/>
          <w:szCs w:val="22"/>
        </w:rPr>
      </w:pPr>
      <w:r w:rsidRPr="001D2511">
        <w:rPr>
          <w:rFonts w:asciiTheme="minorHAnsi" w:hAnsiTheme="minorHAnsi"/>
          <w:sz w:val="22"/>
          <w:szCs w:val="22"/>
        </w:rPr>
        <w:t>The CPM Job Navigator hired for Secure Jobs Connect remains vacant, the search process is underway.</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sz w:val="22"/>
          <w:szCs w:val="22"/>
        </w:rPr>
      </w:pPr>
      <w:r w:rsidRPr="001D2511">
        <w:rPr>
          <w:rFonts w:asciiTheme="minorHAnsi" w:hAnsiTheme="minorHAnsi"/>
          <w:sz w:val="22"/>
          <w:szCs w:val="22"/>
        </w:rPr>
        <w:t xml:space="preserve">We continue to Work at establishing summer child care for school aged children of parents in the program.  I am maintaining contact with Sue Beaton on this issue. </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sz w:val="22"/>
          <w:szCs w:val="22"/>
        </w:rPr>
      </w:pPr>
      <w:r w:rsidRPr="001D2511">
        <w:rPr>
          <w:rFonts w:asciiTheme="minorHAnsi" w:hAnsiTheme="minorHAnsi"/>
          <w:sz w:val="22"/>
          <w:szCs w:val="22"/>
        </w:rPr>
        <w:t>Four SJC families are currently in the eviction process.  Of the 4, 2 have exhausted their TAFDC eligibility and are awaiting decision on extension eligibility.  We are working closely with Stabilization Workers to monitor these situations.  Three of the clients in eviction have decided to postpone planned training and get an entry level job immediately to increase income and hopefully prevent eviction. We are hopeful that they will be able to complete training during the program year thereby increasing their earning potential.</w:t>
      </w:r>
    </w:p>
    <w:p w:rsidR="00905C64" w:rsidRPr="001D2511" w:rsidRDefault="00905C64" w:rsidP="00905C64">
      <w:pPr>
        <w:rPr>
          <w:rFonts w:asciiTheme="minorHAnsi" w:hAnsiTheme="minorHAnsi" w:cs="Arial"/>
          <w:sz w:val="22"/>
          <w:szCs w:val="22"/>
        </w:rPr>
      </w:pPr>
    </w:p>
    <w:p w:rsidR="00905C64" w:rsidRPr="001D2511" w:rsidRDefault="00905C64" w:rsidP="00905C64">
      <w:pPr>
        <w:rPr>
          <w:rFonts w:asciiTheme="minorHAnsi" w:hAnsiTheme="minorHAnsi" w:cs="Arial"/>
          <w:sz w:val="22"/>
          <w:szCs w:val="22"/>
        </w:rPr>
      </w:pPr>
    </w:p>
    <w:p w:rsidR="00905C64" w:rsidRDefault="00905C64" w:rsidP="00905C64">
      <w:pPr>
        <w:rPr>
          <w:rFonts w:asciiTheme="minorHAnsi" w:hAnsiTheme="minorHAnsi" w:cs="Arial"/>
          <w:b/>
          <w:sz w:val="22"/>
          <w:szCs w:val="22"/>
        </w:rPr>
      </w:pPr>
      <w:r w:rsidRPr="001D2511">
        <w:rPr>
          <w:rFonts w:asciiTheme="minorHAnsi" w:hAnsiTheme="minorHAnsi" w:cs="Arial"/>
          <w:sz w:val="22"/>
          <w:szCs w:val="22"/>
        </w:rPr>
        <w:t>4</w:t>
      </w:r>
      <w:r w:rsidRPr="007E3FDD">
        <w:rPr>
          <w:rFonts w:asciiTheme="minorHAnsi" w:hAnsiTheme="minorHAnsi" w:cs="Arial"/>
          <w:b/>
          <w:sz w:val="22"/>
          <w:szCs w:val="22"/>
        </w:rPr>
        <w:t>. Did you use your unrestricted funds (i.e. money that was not allocated for staffing, tuition, etc.) for expenses that are otherwise not covered (purchase of clients textbooks, pay for licensing exam, etc.), and if so, how much and what for?</w:t>
      </w:r>
    </w:p>
    <w:p w:rsidR="00905C64" w:rsidRDefault="00905C64" w:rsidP="00905C64">
      <w:pPr>
        <w:rPr>
          <w:rFonts w:asciiTheme="minorHAnsi" w:hAnsiTheme="minorHAnsi" w:cs="Arial"/>
          <w:b/>
          <w:sz w:val="22"/>
          <w:szCs w:val="22"/>
        </w:rPr>
      </w:pPr>
    </w:p>
    <w:p w:rsidR="00905C64" w:rsidRPr="003173E3" w:rsidRDefault="00905C64" w:rsidP="00905C64">
      <w:pPr>
        <w:rPr>
          <w:rFonts w:asciiTheme="minorHAnsi" w:hAnsiTheme="minorHAnsi" w:cs="Arial"/>
          <w:sz w:val="22"/>
          <w:szCs w:val="22"/>
        </w:rPr>
      </w:pPr>
      <w:r w:rsidRPr="003173E3">
        <w:rPr>
          <w:rFonts w:asciiTheme="minorHAnsi" w:hAnsiTheme="minorHAnsi" w:cs="Arial"/>
          <w:sz w:val="22"/>
          <w:szCs w:val="22"/>
        </w:rPr>
        <w:t>No unrestricted funds were spent.</w:t>
      </w:r>
    </w:p>
    <w:p w:rsidR="00905C64" w:rsidRPr="001D2511" w:rsidRDefault="00905C64" w:rsidP="00905C64">
      <w:pPr>
        <w:rPr>
          <w:rFonts w:asciiTheme="minorHAnsi" w:hAnsiTheme="minorHAnsi" w:cs="Arial"/>
          <w:sz w:val="22"/>
          <w:szCs w:val="22"/>
        </w:rPr>
      </w:pPr>
    </w:p>
    <w:p w:rsidR="00905C64" w:rsidRPr="001D2511" w:rsidRDefault="00905C64" w:rsidP="00905C64">
      <w:pPr>
        <w:rPr>
          <w:rFonts w:asciiTheme="minorHAnsi" w:hAnsiTheme="minorHAnsi" w:cs="Arial"/>
          <w:b/>
          <w:sz w:val="22"/>
          <w:szCs w:val="22"/>
        </w:rPr>
      </w:pPr>
      <w:r w:rsidRPr="001D2511">
        <w:rPr>
          <w:rFonts w:asciiTheme="minorHAnsi" w:hAnsiTheme="minorHAnsi" w:cs="Arial"/>
          <w:b/>
          <w:sz w:val="22"/>
          <w:szCs w:val="22"/>
        </w:rPr>
        <w:t>5. Number of clients served in June 2013:</w:t>
      </w:r>
    </w:p>
    <w:p w:rsidR="00905C64" w:rsidRPr="001D2511" w:rsidRDefault="00905C64" w:rsidP="00905C64">
      <w:pPr>
        <w:rPr>
          <w:rFonts w:asciiTheme="minorHAnsi" w:hAnsiTheme="minorHAnsi" w:cs="Arial"/>
          <w:sz w:val="22"/>
          <w:szCs w:val="22"/>
        </w:rPr>
      </w:pPr>
    </w:p>
    <w:p w:rsidR="00905C64" w:rsidRPr="001D2511" w:rsidRDefault="00905C64" w:rsidP="00905C64">
      <w:pPr>
        <w:rPr>
          <w:rFonts w:asciiTheme="minorHAnsi" w:hAnsiTheme="minorHAnsi" w:cs="Arial"/>
          <w:b/>
          <w:sz w:val="22"/>
          <w:szCs w:val="22"/>
        </w:rPr>
      </w:pPr>
      <w:r w:rsidRPr="001D2511">
        <w:rPr>
          <w:rFonts w:asciiTheme="minorHAnsi" w:hAnsiTheme="minorHAnsi" w:cs="Arial"/>
          <w:b/>
          <w:sz w:val="22"/>
          <w:szCs w:val="22"/>
        </w:rPr>
        <w:t>Total:</w:t>
      </w:r>
      <w:r>
        <w:rPr>
          <w:rFonts w:asciiTheme="minorHAnsi" w:hAnsiTheme="minorHAnsi" w:cs="Arial"/>
          <w:b/>
          <w:sz w:val="22"/>
          <w:szCs w:val="22"/>
        </w:rPr>
        <w:t xml:space="preserve"> </w:t>
      </w:r>
      <w:r w:rsidRPr="008C0A45">
        <w:rPr>
          <w:rFonts w:asciiTheme="minorHAnsi" w:hAnsiTheme="minorHAnsi" w:cs="Arial"/>
          <w:sz w:val="22"/>
          <w:szCs w:val="22"/>
        </w:rPr>
        <w:t xml:space="preserve">44 </w:t>
      </w:r>
    </w:p>
    <w:p w:rsidR="00905C64" w:rsidRPr="00850CC9" w:rsidRDefault="00905C64" w:rsidP="00905C64">
      <w:pPr>
        <w:rPr>
          <w:rFonts w:asciiTheme="minorHAnsi" w:hAnsiTheme="minorHAnsi" w:cs="Arial"/>
          <w:sz w:val="22"/>
          <w:szCs w:val="22"/>
        </w:rPr>
      </w:pPr>
      <w:r>
        <w:rPr>
          <w:rFonts w:asciiTheme="minorHAnsi" w:hAnsiTheme="minorHAnsi" w:cs="Arial"/>
          <w:b/>
          <w:sz w:val="22"/>
          <w:szCs w:val="22"/>
        </w:rPr>
        <w:t>Track 1 (Job Readiness Training)</w:t>
      </w:r>
      <w:r w:rsidRPr="001D2511">
        <w:rPr>
          <w:rFonts w:asciiTheme="minorHAnsi" w:hAnsiTheme="minorHAnsi" w:cs="Arial"/>
          <w:b/>
          <w:sz w:val="22"/>
          <w:szCs w:val="22"/>
        </w:rPr>
        <w:t>:</w:t>
      </w:r>
      <w:r>
        <w:rPr>
          <w:rFonts w:asciiTheme="minorHAnsi" w:hAnsiTheme="minorHAnsi" w:cs="Arial"/>
          <w:b/>
          <w:sz w:val="22"/>
          <w:szCs w:val="22"/>
        </w:rPr>
        <w:t xml:space="preserve"> </w:t>
      </w:r>
      <w:r w:rsidRPr="00850CC9">
        <w:rPr>
          <w:rFonts w:asciiTheme="minorHAnsi" w:hAnsiTheme="minorHAnsi" w:cs="Arial"/>
          <w:sz w:val="22"/>
          <w:szCs w:val="22"/>
        </w:rPr>
        <w:t>23</w:t>
      </w:r>
    </w:p>
    <w:p w:rsidR="00905C64" w:rsidRPr="001D2511" w:rsidRDefault="00905C64" w:rsidP="00905C64">
      <w:pPr>
        <w:rPr>
          <w:rFonts w:asciiTheme="minorHAnsi" w:hAnsiTheme="minorHAnsi" w:cs="Arial"/>
          <w:b/>
          <w:sz w:val="22"/>
          <w:szCs w:val="22"/>
        </w:rPr>
      </w:pPr>
      <w:r>
        <w:rPr>
          <w:rFonts w:asciiTheme="minorHAnsi" w:hAnsiTheme="minorHAnsi" w:cs="Arial"/>
          <w:b/>
          <w:sz w:val="22"/>
          <w:szCs w:val="22"/>
        </w:rPr>
        <w:t>Track 2 (Skills Training)</w:t>
      </w:r>
      <w:r w:rsidRPr="001D2511">
        <w:rPr>
          <w:rFonts w:asciiTheme="minorHAnsi" w:hAnsiTheme="minorHAnsi" w:cs="Arial"/>
          <w:b/>
          <w:sz w:val="22"/>
          <w:szCs w:val="22"/>
        </w:rPr>
        <w:t>:</w:t>
      </w:r>
      <w:r>
        <w:rPr>
          <w:rFonts w:asciiTheme="minorHAnsi" w:hAnsiTheme="minorHAnsi" w:cs="Arial"/>
          <w:b/>
          <w:sz w:val="22"/>
          <w:szCs w:val="22"/>
        </w:rPr>
        <w:t xml:space="preserve"> </w:t>
      </w:r>
      <w:r w:rsidRPr="00850CC9">
        <w:rPr>
          <w:rFonts w:asciiTheme="minorHAnsi" w:hAnsiTheme="minorHAnsi" w:cs="Arial"/>
          <w:sz w:val="22"/>
          <w:szCs w:val="22"/>
        </w:rPr>
        <w:t>7</w:t>
      </w:r>
    </w:p>
    <w:p w:rsidR="00905C64" w:rsidRPr="001D2511" w:rsidRDefault="00905C64" w:rsidP="00905C64">
      <w:pPr>
        <w:rPr>
          <w:rFonts w:asciiTheme="minorHAnsi" w:hAnsiTheme="minorHAnsi" w:cs="Arial"/>
          <w:b/>
          <w:sz w:val="22"/>
          <w:szCs w:val="22"/>
        </w:rPr>
      </w:pPr>
      <w:r>
        <w:rPr>
          <w:rFonts w:asciiTheme="minorHAnsi" w:hAnsiTheme="minorHAnsi" w:cs="Arial"/>
          <w:b/>
          <w:sz w:val="22"/>
          <w:szCs w:val="22"/>
        </w:rPr>
        <w:t xml:space="preserve">Track 3 (Job Ready): </w:t>
      </w:r>
      <w:r w:rsidRPr="00850CC9">
        <w:rPr>
          <w:rFonts w:asciiTheme="minorHAnsi" w:hAnsiTheme="minorHAnsi" w:cs="Arial"/>
          <w:sz w:val="22"/>
          <w:szCs w:val="22"/>
        </w:rPr>
        <w:t>14</w:t>
      </w:r>
    </w:p>
    <w:p w:rsidR="00905C64" w:rsidRPr="001D2511" w:rsidRDefault="00905C64" w:rsidP="00905C64">
      <w:pPr>
        <w:rPr>
          <w:rFonts w:asciiTheme="minorHAnsi" w:hAnsiTheme="minorHAnsi" w:cs="Arial"/>
          <w:b/>
          <w:sz w:val="22"/>
          <w:szCs w:val="22"/>
        </w:rPr>
      </w:pPr>
      <w:r w:rsidRPr="001D2511">
        <w:rPr>
          <w:rFonts w:asciiTheme="minorHAnsi" w:hAnsiTheme="minorHAnsi" w:cs="Arial"/>
          <w:b/>
          <w:color w:val="000000"/>
          <w:sz w:val="22"/>
          <w:szCs w:val="22"/>
        </w:rPr>
        <w:t>Number exited program (if any):</w:t>
      </w:r>
      <w:r>
        <w:rPr>
          <w:rFonts w:asciiTheme="minorHAnsi" w:hAnsiTheme="minorHAnsi" w:cs="Arial"/>
          <w:b/>
          <w:color w:val="000000"/>
          <w:sz w:val="22"/>
          <w:szCs w:val="22"/>
        </w:rPr>
        <w:t xml:space="preserve"> </w:t>
      </w:r>
      <w:proofErr w:type="gramStart"/>
      <w:r w:rsidRPr="00850CC9">
        <w:rPr>
          <w:rFonts w:asciiTheme="minorHAnsi" w:hAnsiTheme="minorHAnsi" w:cs="Arial"/>
          <w:color w:val="000000"/>
          <w:sz w:val="22"/>
          <w:szCs w:val="22"/>
        </w:rPr>
        <w:t>n/a</w:t>
      </w:r>
      <w:proofErr w:type="gramEnd"/>
    </w:p>
    <w:p w:rsidR="00905C64" w:rsidRPr="001D2511" w:rsidRDefault="00905C64" w:rsidP="00905C64">
      <w:pPr>
        <w:rPr>
          <w:rFonts w:asciiTheme="minorHAnsi" w:hAnsiTheme="minorHAnsi" w:cs="Arial"/>
          <w:sz w:val="22"/>
          <w:szCs w:val="22"/>
        </w:rPr>
      </w:pPr>
      <w:r w:rsidRPr="001D2511">
        <w:rPr>
          <w:rFonts w:asciiTheme="minorHAnsi" w:hAnsiTheme="minorHAnsi" w:cs="Arial"/>
          <w:b/>
          <w:color w:val="000000"/>
          <w:sz w:val="22"/>
          <w:szCs w:val="22"/>
        </w:rPr>
        <w:t>Reason(s) for</w:t>
      </w:r>
      <w:r w:rsidRPr="001D2511">
        <w:rPr>
          <w:rFonts w:asciiTheme="minorHAnsi" w:hAnsiTheme="minorHAnsi" w:cs="Arial"/>
          <w:color w:val="000000"/>
          <w:sz w:val="22"/>
          <w:szCs w:val="22"/>
        </w:rPr>
        <w:t xml:space="preserve"> exit:</w:t>
      </w:r>
      <w:r w:rsidRPr="001D2511">
        <w:rPr>
          <w:rFonts w:asciiTheme="minorHAnsi" w:hAnsiTheme="minorHAnsi" w:cs="Arial"/>
          <w:color w:val="FF0000"/>
          <w:sz w:val="22"/>
          <w:szCs w:val="22"/>
        </w:rPr>
        <w:t> </w:t>
      </w:r>
    </w:p>
    <w:p w:rsidR="00905C64" w:rsidRPr="001D2511" w:rsidRDefault="00905C64" w:rsidP="00905C64">
      <w:pPr>
        <w:rPr>
          <w:rFonts w:asciiTheme="minorHAnsi" w:hAnsiTheme="minorHAnsi"/>
          <w:sz w:val="22"/>
          <w:szCs w:val="22"/>
        </w:rPr>
      </w:pPr>
    </w:p>
    <w:p w:rsidR="00905C64" w:rsidRPr="001D2511" w:rsidRDefault="00905C64" w:rsidP="00905C64">
      <w:pPr>
        <w:rPr>
          <w:rFonts w:asciiTheme="minorHAnsi" w:hAnsiTheme="minorHAnsi"/>
          <w:b/>
          <w:sz w:val="22"/>
          <w:szCs w:val="22"/>
        </w:rPr>
      </w:pPr>
      <w:proofErr w:type="gramStart"/>
      <w:r w:rsidRPr="001D2511">
        <w:rPr>
          <w:rFonts w:asciiTheme="minorHAnsi" w:hAnsiTheme="minorHAnsi"/>
          <w:b/>
          <w:color w:val="38761D"/>
          <w:sz w:val="22"/>
          <w:szCs w:val="22"/>
        </w:rPr>
        <w:t xml:space="preserve">6. Please list any events you held with </w:t>
      </w:r>
      <w:r w:rsidRPr="001D2511">
        <w:rPr>
          <w:rFonts w:asciiTheme="minorHAnsi" w:hAnsiTheme="minorHAnsi"/>
          <w:b/>
          <w:color w:val="38761D"/>
          <w:sz w:val="22"/>
          <w:szCs w:val="22"/>
          <w:u w:val="single"/>
        </w:rPr>
        <w:t>employers</w:t>
      </w:r>
      <w:r w:rsidRPr="001D2511">
        <w:rPr>
          <w:rFonts w:asciiTheme="minorHAnsi" w:hAnsiTheme="minorHAnsi"/>
          <w:b/>
          <w:color w:val="38761D"/>
          <w:sz w:val="22"/>
          <w:szCs w:val="22"/>
        </w:rPr>
        <w:t>, including job fairs, outreach events, workshops, etc.</w:t>
      </w:r>
      <w:proofErr w:type="gramEnd"/>
      <w:r w:rsidRPr="001D2511">
        <w:rPr>
          <w:rFonts w:asciiTheme="minorHAnsi" w:hAnsiTheme="minorHAnsi"/>
          <w:b/>
          <w:color w:val="38761D"/>
          <w:sz w:val="22"/>
          <w:szCs w:val="22"/>
        </w:rPr>
        <w:t xml:space="preserve">  Please specify if the event was hosted or organized by one of your partner agencies (such as the career center with which you are working.)</w:t>
      </w:r>
    </w:p>
    <w:p w:rsidR="00905C64" w:rsidRDefault="00905C64" w:rsidP="00905C64">
      <w:pPr>
        <w:rPr>
          <w:rFonts w:asciiTheme="minorHAnsi" w:hAnsiTheme="minorHAnsi"/>
          <w:sz w:val="22"/>
          <w:szCs w:val="22"/>
        </w:rPr>
      </w:pPr>
    </w:p>
    <w:p w:rsidR="00905C64" w:rsidRDefault="00905C64" w:rsidP="00905C64">
      <w:pPr>
        <w:rPr>
          <w:rFonts w:asciiTheme="minorHAnsi" w:hAnsiTheme="minorHAnsi"/>
          <w:sz w:val="22"/>
          <w:szCs w:val="22"/>
        </w:rPr>
      </w:pPr>
      <w:r>
        <w:rPr>
          <w:rFonts w:asciiTheme="minorHAnsi" w:hAnsiTheme="minorHAnsi"/>
          <w:sz w:val="22"/>
          <w:szCs w:val="22"/>
        </w:rPr>
        <w:t>Secure Jobs Connect clients participated in a number of job fairs in June 2013 including:</w:t>
      </w:r>
    </w:p>
    <w:p w:rsidR="00905C64" w:rsidRDefault="00905C64" w:rsidP="00905C64">
      <w:pPr>
        <w:rPr>
          <w:rFonts w:asciiTheme="minorHAnsi" w:hAnsiTheme="minorHAnsi"/>
          <w:sz w:val="22"/>
          <w:szCs w:val="22"/>
        </w:rPr>
      </w:pPr>
    </w:p>
    <w:p w:rsidR="00905C64" w:rsidRDefault="00905C64" w:rsidP="00905C64">
      <w:pPr>
        <w:pStyle w:val="ListParagraph"/>
        <w:numPr>
          <w:ilvl w:val="0"/>
          <w:numId w:val="4"/>
        </w:numPr>
        <w:rPr>
          <w:rFonts w:asciiTheme="minorHAnsi" w:hAnsiTheme="minorHAnsi"/>
          <w:sz w:val="22"/>
          <w:szCs w:val="22"/>
        </w:rPr>
      </w:pPr>
      <w:r w:rsidRPr="005D0999">
        <w:rPr>
          <w:rFonts w:asciiTheme="minorHAnsi" w:hAnsiTheme="minorHAnsi"/>
          <w:sz w:val="22"/>
          <w:szCs w:val="22"/>
        </w:rPr>
        <w:t xml:space="preserve">Hot Dogs for Hot Jobs Job Fair </w:t>
      </w:r>
      <w:r>
        <w:rPr>
          <w:rFonts w:asciiTheme="minorHAnsi" w:hAnsiTheme="minorHAnsi"/>
          <w:sz w:val="22"/>
          <w:szCs w:val="22"/>
        </w:rPr>
        <w:t>(</w:t>
      </w:r>
      <w:r w:rsidRPr="005D0999">
        <w:rPr>
          <w:rFonts w:asciiTheme="minorHAnsi" w:hAnsiTheme="minorHAnsi"/>
          <w:sz w:val="22"/>
          <w:szCs w:val="22"/>
        </w:rPr>
        <w:t>hosted by partner CareerPoint</w:t>
      </w:r>
      <w:r>
        <w:rPr>
          <w:rFonts w:asciiTheme="minorHAnsi" w:hAnsiTheme="minorHAnsi"/>
          <w:sz w:val="22"/>
          <w:szCs w:val="22"/>
        </w:rPr>
        <w:t>)</w:t>
      </w:r>
    </w:p>
    <w:p w:rsidR="00905C64" w:rsidRDefault="00905C64" w:rsidP="00905C64">
      <w:pPr>
        <w:pStyle w:val="ListParagraph"/>
        <w:numPr>
          <w:ilvl w:val="0"/>
          <w:numId w:val="4"/>
        </w:numPr>
        <w:rPr>
          <w:rFonts w:asciiTheme="minorHAnsi" w:hAnsiTheme="minorHAnsi"/>
          <w:sz w:val="22"/>
          <w:szCs w:val="22"/>
        </w:rPr>
      </w:pPr>
      <w:r>
        <w:rPr>
          <w:rFonts w:asciiTheme="minorHAnsi" w:hAnsiTheme="minorHAnsi"/>
          <w:sz w:val="22"/>
          <w:szCs w:val="22"/>
        </w:rPr>
        <w:t>Marriott Residence Job Fair</w:t>
      </w:r>
    </w:p>
    <w:p w:rsidR="00905C64" w:rsidRDefault="00905C64" w:rsidP="00905C64">
      <w:pPr>
        <w:pStyle w:val="ListParagraph"/>
        <w:numPr>
          <w:ilvl w:val="0"/>
          <w:numId w:val="4"/>
        </w:numPr>
        <w:rPr>
          <w:rFonts w:asciiTheme="minorHAnsi" w:hAnsiTheme="minorHAnsi"/>
          <w:sz w:val="22"/>
          <w:szCs w:val="22"/>
        </w:rPr>
      </w:pPr>
      <w:r>
        <w:rPr>
          <w:rFonts w:asciiTheme="minorHAnsi" w:hAnsiTheme="minorHAnsi"/>
          <w:sz w:val="22"/>
          <w:szCs w:val="22"/>
        </w:rPr>
        <w:t>Future Works Career Corners (hosted by partner Future Works)</w:t>
      </w:r>
    </w:p>
    <w:p w:rsidR="00905C64" w:rsidRPr="001D2511" w:rsidRDefault="00905C64" w:rsidP="00905C64">
      <w:pPr>
        <w:rPr>
          <w:rFonts w:asciiTheme="minorHAnsi" w:hAnsiTheme="minorHAnsi"/>
          <w:sz w:val="22"/>
          <w:szCs w:val="22"/>
        </w:rPr>
      </w:pPr>
    </w:p>
    <w:p w:rsidR="00905C64" w:rsidRDefault="00905C64" w:rsidP="00905C64">
      <w:pPr>
        <w:jc w:val="center"/>
        <w:rPr>
          <w:rFonts w:asciiTheme="minorHAnsi" w:hAnsiTheme="minorHAnsi"/>
          <w:b/>
          <w:sz w:val="22"/>
          <w:szCs w:val="22"/>
        </w:rPr>
      </w:pPr>
    </w:p>
    <w:p w:rsidR="00905C64" w:rsidRDefault="00905C64" w:rsidP="00905C64">
      <w:pPr>
        <w:jc w:val="center"/>
        <w:rPr>
          <w:rFonts w:asciiTheme="minorHAnsi" w:hAnsiTheme="minorHAnsi"/>
          <w:b/>
          <w:sz w:val="22"/>
          <w:szCs w:val="22"/>
        </w:rPr>
      </w:pPr>
    </w:p>
    <w:p w:rsidR="00905C64" w:rsidRDefault="00905C64" w:rsidP="00905C64">
      <w:pPr>
        <w:jc w:val="center"/>
        <w:rPr>
          <w:rFonts w:asciiTheme="minorHAnsi" w:hAnsiTheme="minorHAnsi"/>
          <w:b/>
          <w:sz w:val="22"/>
          <w:szCs w:val="22"/>
        </w:rPr>
      </w:pPr>
    </w:p>
    <w:p w:rsidR="00905C64" w:rsidRDefault="00905C64" w:rsidP="00905C64">
      <w:pPr>
        <w:jc w:val="center"/>
        <w:rPr>
          <w:rFonts w:asciiTheme="minorHAnsi" w:hAnsiTheme="minorHAnsi"/>
          <w:b/>
          <w:sz w:val="22"/>
          <w:szCs w:val="22"/>
        </w:rPr>
      </w:pPr>
    </w:p>
    <w:p w:rsidR="00751395" w:rsidRPr="00905C64" w:rsidRDefault="00751395" w:rsidP="00905C64"/>
    <w:sectPr w:rsidR="00751395" w:rsidRPr="00905C64" w:rsidSect="002F7115">
      <w:headerReference w:type="default" r:id="rId7"/>
      <w:footerReference w:type="default" r:id="rId8"/>
      <w:pgSz w:w="12240" w:h="15840"/>
      <w:pgMar w:top="720" w:right="540" w:bottom="720" w:left="720" w:header="27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EC6" w:rsidRDefault="006F0EC6" w:rsidP="001973E1">
      <w:r>
        <w:separator/>
      </w:r>
    </w:p>
  </w:endnote>
  <w:endnote w:type="continuationSeparator" w:id="0">
    <w:p w:rsidR="006F0EC6" w:rsidRDefault="006F0EC6" w:rsidP="001973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E1" w:rsidRPr="00F3477E" w:rsidRDefault="001973E1" w:rsidP="001973E1">
    <w:pPr>
      <w:spacing w:before="100" w:beforeAutospacing="1" w:after="100" w:afterAutospacing="1"/>
      <w:jc w:val="center"/>
      <w:rPr>
        <w:rFonts w:ascii="Calibri" w:hAnsi="Calibri"/>
        <w:i/>
        <w:sz w:val="20"/>
        <w:szCs w:val="20"/>
      </w:rPr>
    </w:pPr>
    <w:r w:rsidRPr="00F3477E">
      <w:rPr>
        <w:rFonts w:ascii="Calibri" w:hAnsi="Calibri"/>
        <w:i/>
        <w:sz w:val="20"/>
        <w:szCs w:val="20"/>
      </w:rPr>
      <w:t xml:space="preserve">For more information, please contact Lisa Lapierre, SJC Project Director, at 413-536-5403 ext. 229 or </w:t>
    </w:r>
    <w:r w:rsidRPr="00F3477E">
      <w:rPr>
        <w:rFonts w:ascii="Calibri" w:hAnsi="Calibri"/>
        <w:i/>
        <w:color w:val="1F497D"/>
        <w:sz w:val="20"/>
        <w:szCs w:val="20"/>
      </w:rPr>
      <w:t>llapierre@partnersforcommunity.org</w:t>
    </w:r>
  </w:p>
  <w:p w:rsidR="001973E1" w:rsidRDefault="00197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EC6" w:rsidRDefault="006F0EC6" w:rsidP="001973E1">
      <w:r>
        <w:separator/>
      </w:r>
    </w:p>
  </w:footnote>
  <w:footnote w:type="continuationSeparator" w:id="0">
    <w:p w:rsidR="006F0EC6" w:rsidRDefault="006F0EC6" w:rsidP="00197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E1" w:rsidRDefault="001973E1" w:rsidP="001973E1">
    <w:pPr>
      <w:pStyle w:val="Header"/>
      <w:jc w:val="center"/>
    </w:pPr>
    <w:r>
      <w:rPr>
        <w:noProof/>
      </w:rPr>
      <w:drawing>
        <wp:inline distT="0" distB="0" distL="0" distR="0">
          <wp:extent cx="6463741" cy="1323975"/>
          <wp:effectExtent l="19050" t="0" r="0" b="0"/>
          <wp:docPr id="1" name="Picture 1" descr="C:\Documents and Settings\Lisa L\Desktop\New Folder\SJ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sa L\Desktop\New Folder\SJ Logo.png"/>
                  <pic:cNvPicPr>
                    <a:picLocks noChangeAspect="1" noChangeArrowheads="1"/>
                  </pic:cNvPicPr>
                </pic:nvPicPr>
                <pic:blipFill>
                  <a:blip r:embed="rId1"/>
                  <a:srcRect/>
                  <a:stretch>
                    <a:fillRect/>
                  </a:stretch>
                </pic:blipFill>
                <pic:spPr bwMode="auto">
                  <a:xfrm>
                    <a:off x="0" y="0"/>
                    <a:ext cx="6463741" cy="1323975"/>
                  </a:xfrm>
                  <a:prstGeom prst="rect">
                    <a:avLst/>
                  </a:prstGeom>
                  <a:noFill/>
                  <a:ln w="9525">
                    <a:noFill/>
                    <a:miter lim="800000"/>
                    <a:headEnd/>
                    <a:tailEnd/>
                  </a:ln>
                </pic:spPr>
              </pic:pic>
            </a:graphicData>
          </a:graphic>
        </wp:inline>
      </w:drawing>
    </w:r>
  </w:p>
  <w:p w:rsidR="001973E1" w:rsidRDefault="001973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6465"/>
    <w:multiLevelType w:val="hybridMultilevel"/>
    <w:tmpl w:val="85D8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77626"/>
    <w:multiLevelType w:val="hybridMultilevel"/>
    <w:tmpl w:val="CB38D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849F6"/>
    <w:multiLevelType w:val="hybridMultilevel"/>
    <w:tmpl w:val="538EE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1372D0"/>
    <w:multiLevelType w:val="hybridMultilevel"/>
    <w:tmpl w:val="D8DC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973E1"/>
    <w:rsid w:val="00042FEA"/>
    <w:rsid w:val="0009646F"/>
    <w:rsid w:val="00102E69"/>
    <w:rsid w:val="001973E1"/>
    <w:rsid w:val="001C05AA"/>
    <w:rsid w:val="001F51F0"/>
    <w:rsid w:val="00256072"/>
    <w:rsid w:val="00285906"/>
    <w:rsid w:val="0029304F"/>
    <w:rsid w:val="002B4D98"/>
    <w:rsid w:val="002E6A27"/>
    <w:rsid w:val="002F7115"/>
    <w:rsid w:val="00315F88"/>
    <w:rsid w:val="003956C8"/>
    <w:rsid w:val="003D230A"/>
    <w:rsid w:val="003F66FD"/>
    <w:rsid w:val="004260FD"/>
    <w:rsid w:val="004A5AB9"/>
    <w:rsid w:val="00512259"/>
    <w:rsid w:val="0055404B"/>
    <w:rsid w:val="005A0EE1"/>
    <w:rsid w:val="005C1338"/>
    <w:rsid w:val="005F174E"/>
    <w:rsid w:val="00694E2B"/>
    <w:rsid w:val="006A2748"/>
    <w:rsid w:val="006F0EC6"/>
    <w:rsid w:val="006F49B4"/>
    <w:rsid w:val="00716B17"/>
    <w:rsid w:val="00751395"/>
    <w:rsid w:val="007E795C"/>
    <w:rsid w:val="008C228D"/>
    <w:rsid w:val="00905C64"/>
    <w:rsid w:val="009C3A51"/>
    <w:rsid w:val="009D2D5A"/>
    <w:rsid w:val="00A13DF1"/>
    <w:rsid w:val="00A46D8E"/>
    <w:rsid w:val="00AD4710"/>
    <w:rsid w:val="00BC1325"/>
    <w:rsid w:val="00BD3DB9"/>
    <w:rsid w:val="00C0511C"/>
    <w:rsid w:val="00C07246"/>
    <w:rsid w:val="00CA2631"/>
    <w:rsid w:val="00CB1F49"/>
    <w:rsid w:val="00D0495C"/>
    <w:rsid w:val="00DA5571"/>
    <w:rsid w:val="00DB4549"/>
    <w:rsid w:val="00DF4139"/>
    <w:rsid w:val="00ED4A00"/>
    <w:rsid w:val="00F456F2"/>
    <w:rsid w:val="00F74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64"/>
    <w:pPr>
      <w:spacing w:after="0" w:line="240" w:lineRule="auto"/>
    </w:pPr>
    <w:rPr>
      <w:rFonts w:ascii="Times New Roman" w:eastAsiaTheme="minorHAns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3E1"/>
    <w:pPr>
      <w:tabs>
        <w:tab w:val="center" w:pos="4680"/>
        <w:tab w:val="right" w:pos="9360"/>
      </w:tabs>
    </w:pPr>
  </w:style>
  <w:style w:type="character" w:customStyle="1" w:styleId="HeaderChar">
    <w:name w:val="Header Char"/>
    <w:basedOn w:val="DefaultParagraphFont"/>
    <w:link w:val="Header"/>
    <w:uiPriority w:val="99"/>
    <w:rsid w:val="001973E1"/>
    <w:rPr>
      <w:rFonts w:ascii="Times New Roman" w:hAnsi="Times New Roman" w:cs="Times New Roman"/>
      <w:sz w:val="24"/>
      <w:szCs w:val="24"/>
    </w:rPr>
  </w:style>
  <w:style w:type="paragraph" w:styleId="Footer">
    <w:name w:val="footer"/>
    <w:basedOn w:val="Normal"/>
    <w:link w:val="FooterChar"/>
    <w:uiPriority w:val="99"/>
    <w:semiHidden/>
    <w:unhideWhenUsed/>
    <w:rsid w:val="001973E1"/>
    <w:pPr>
      <w:tabs>
        <w:tab w:val="center" w:pos="4680"/>
        <w:tab w:val="right" w:pos="9360"/>
      </w:tabs>
    </w:pPr>
  </w:style>
  <w:style w:type="character" w:customStyle="1" w:styleId="FooterChar">
    <w:name w:val="Footer Char"/>
    <w:basedOn w:val="DefaultParagraphFont"/>
    <w:link w:val="Footer"/>
    <w:uiPriority w:val="99"/>
    <w:semiHidden/>
    <w:rsid w:val="001973E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73E1"/>
    <w:rPr>
      <w:rFonts w:ascii="Tahoma" w:hAnsi="Tahoma" w:cs="Tahoma"/>
      <w:sz w:val="16"/>
      <w:szCs w:val="16"/>
    </w:rPr>
  </w:style>
  <w:style w:type="character" w:customStyle="1" w:styleId="BalloonTextChar">
    <w:name w:val="Balloon Text Char"/>
    <w:basedOn w:val="DefaultParagraphFont"/>
    <w:link w:val="BalloonText"/>
    <w:uiPriority w:val="99"/>
    <w:semiHidden/>
    <w:rsid w:val="001973E1"/>
    <w:rPr>
      <w:rFonts w:ascii="Tahoma" w:hAnsi="Tahoma" w:cs="Tahoma"/>
      <w:sz w:val="16"/>
      <w:szCs w:val="16"/>
    </w:rPr>
  </w:style>
  <w:style w:type="paragraph" w:styleId="ListParagraph">
    <w:name w:val="List Paragraph"/>
    <w:basedOn w:val="Normal"/>
    <w:uiPriority w:val="34"/>
    <w:qFormat/>
    <w:rsid w:val="00751395"/>
    <w:pPr>
      <w:ind w:left="720"/>
      <w:contextualSpacing/>
    </w:pPr>
  </w:style>
  <w:style w:type="table" w:styleId="TableGrid">
    <w:name w:val="Table Grid"/>
    <w:basedOn w:val="TableNormal"/>
    <w:uiPriority w:val="59"/>
    <w:rsid w:val="00AD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6349305">
      <w:bodyDiv w:val="1"/>
      <w:marLeft w:val="0"/>
      <w:marRight w:val="0"/>
      <w:marTop w:val="0"/>
      <w:marBottom w:val="0"/>
      <w:divBdr>
        <w:top w:val="none" w:sz="0" w:space="0" w:color="auto"/>
        <w:left w:val="none" w:sz="0" w:space="0" w:color="auto"/>
        <w:bottom w:val="none" w:sz="0" w:space="0" w:color="auto"/>
        <w:right w:val="none" w:sz="0" w:space="0" w:color="auto"/>
      </w:divBdr>
    </w:div>
    <w:div w:id="14054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dc:creator>
  <cp:keywords/>
  <dc:description/>
  <cp:lastModifiedBy>Administratr</cp:lastModifiedBy>
  <cp:revision>2</cp:revision>
  <cp:lastPrinted>2013-04-11T19:15:00Z</cp:lastPrinted>
  <dcterms:created xsi:type="dcterms:W3CDTF">2013-07-18T12:15:00Z</dcterms:created>
  <dcterms:modified xsi:type="dcterms:W3CDTF">2013-07-18T12:15:00Z</dcterms:modified>
</cp:coreProperties>
</file>