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945D4" w14:textId="77777777" w:rsidR="00CD5AB1" w:rsidRPr="00CD5AB1" w:rsidRDefault="00CD5AB1" w:rsidP="00CD5AB1">
      <w:pPr>
        <w:tabs>
          <w:tab w:val="left" w:pos="504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bidi="en-US"/>
        </w:rPr>
      </w:pPr>
    </w:p>
    <w:p w14:paraId="3928B6C0" w14:textId="77777777" w:rsidR="00CD5AB1" w:rsidRPr="00CD5AB1" w:rsidRDefault="00CD5AB1" w:rsidP="00CD5AB1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bidi="en-US"/>
        </w:rPr>
      </w:pPr>
    </w:p>
    <w:p w14:paraId="69F7AA55" w14:textId="77777777" w:rsidR="00CD5AB1" w:rsidRPr="00CD5AB1" w:rsidRDefault="00CD5AB1" w:rsidP="00CD5AB1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bidi="en-US"/>
        </w:rPr>
      </w:pPr>
    </w:p>
    <w:p w14:paraId="5D4E5CC3" w14:textId="77777777" w:rsidR="00CD5AB1" w:rsidRPr="00CD5AB1" w:rsidRDefault="00CD5AB1" w:rsidP="00CD5AB1">
      <w:pPr>
        <w:spacing w:after="0" w:line="240" w:lineRule="auto"/>
        <w:ind w:left="-360"/>
        <w:outlineLvl w:val="0"/>
        <w:rPr>
          <w:rFonts w:ascii="Calibri" w:eastAsia="ヒラギノ角ゴ Pro W3" w:hAnsi="Calibri" w:cs="Arial"/>
          <w:b/>
          <w:noProof/>
          <w:color w:val="000000"/>
        </w:rPr>
      </w:pPr>
    </w:p>
    <w:p w14:paraId="22499589" w14:textId="77777777" w:rsidR="00CD5AB1" w:rsidRPr="00CD5AB1" w:rsidRDefault="00CD5AB1" w:rsidP="00CD5AB1">
      <w:pPr>
        <w:spacing w:after="0" w:line="240" w:lineRule="auto"/>
        <w:ind w:left="-360"/>
        <w:outlineLvl w:val="0"/>
        <w:rPr>
          <w:rFonts w:ascii="Calibri" w:eastAsia="ヒラギノ角ゴ Pro W3" w:hAnsi="Calibri" w:cs="Arial"/>
          <w:b/>
          <w:noProof/>
          <w:color w:val="000000"/>
        </w:rPr>
      </w:pPr>
    </w:p>
    <w:p w14:paraId="7BFA636F" w14:textId="77777777" w:rsidR="00CD5AB1" w:rsidRPr="00CD5AB1" w:rsidRDefault="00CD5AB1" w:rsidP="00CD5AB1">
      <w:pPr>
        <w:spacing w:after="0" w:line="240" w:lineRule="auto"/>
        <w:ind w:left="-360"/>
        <w:outlineLvl w:val="0"/>
        <w:rPr>
          <w:rFonts w:ascii="Calibri" w:eastAsia="ヒラギノ角ゴ Pro W3" w:hAnsi="Calibri" w:cs="Arial"/>
          <w:b/>
          <w:noProof/>
          <w:color w:val="000000"/>
        </w:rPr>
      </w:pPr>
    </w:p>
    <w:p w14:paraId="4FC5A225" w14:textId="77777777" w:rsidR="00CD5AB1" w:rsidRPr="00CD5AB1" w:rsidRDefault="00CD5AB1" w:rsidP="00CD5AB1">
      <w:pPr>
        <w:spacing w:after="0" w:line="240" w:lineRule="auto"/>
        <w:ind w:left="-360"/>
        <w:outlineLvl w:val="0"/>
        <w:rPr>
          <w:rFonts w:ascii="Calibri" w:eastAsia="ヒラギノ角ゴ Pro W3" w:hAnsi="Calibri" w:cs="Arial"/>
          <w:b/>
          <w:noProof/>
          <w:color w:val="000000"/>
        </w:rPr>
      </w:pPr>
    </w:p>
    <w:p w14:paraId="6BEA32FD" w14:textId="77777777" w:rsidR="00CD5AB1" w:rsidRPr="00CD5AB1" w:rsidRDefault="00CD5AB1" w:rsidP="00CD5AB1">
      <w:pPr>
        <w:spacing w:after="0" w:line="240" w:lineRule="auto"/>
        <w:ind w:left="-360"/>
        <w:outlineLvl w:val="0"/>
        <w:rPr>
          <w:rFonts w:ascii="Calibri" w:eastAsia="ヒラギノ角ゴ Pro W3" w:hAnsi="Calibri" w:cs="Arial"/>
          <w:b/>
          <w:noProof/>
          <w:color w:val="000000"/>
        </w:rPr>
      </w:pPr>
    </w:p>
    <w:p w14:paraId="12B3140A" w14:textId="77777777" w:rsidR="00CD5AB1" w:rsidRPr="00CD5AB1" w:rsidRDefault="00CD5AB1" w:rsidP="00CD5AB1">
      <w:pPr>
        <w:spacing w:after="0" w:line="240" w:lineRule="auto"/>
        <w:ind w:left="-360"/>
        <w:outlineLvl w:val="0"/>
        <w:rPr>
          <w:rFonts w:ascii="Calibri" w:eastAsia="ヒラギノ角ゴ Pro W3" w:hAnsi="Calibri" w:cs="Arial"/>
          <w:b/>
          <w:noProof/>
          <w:color w:val="000000"/>
        </w:rPr>
      </w:pPr>
    </w:p>
    <w:p w14:paraId="7B148E7C" w14:textId="77777777" w:rsidR="00CD5AB1" w:rsidRPr="00CD5AB1" w:rsidRDefault="00CD5AB1" w:rsidP="00CD5AB1">
      <w:pPr>
        <w:spacing w:after="0" w:line="240" w:lineRule="auto"/>
        <w:ind w:left="-360"/>
        <w:outlineLvl w:val="0"/>
        <w:rPr>
          <w:rFonts w:ascii="Calibri" w:eastAsia="ヒラギノ角ゴ Pro W3" w:hAnsi="Calibri" w:cs="Arial"/>
          <w:b/>
          <w:noProof/>
          <w:color w:val="000000"/>
        </w:rPr>
      </w:pPr>
    </w:p>
    <w:p w14:paraId="5EAB167E" w14:textId="77777777" w:rsidR="00CD5AB1" w:rsidRPr="00CD5AB1" w:rsidRDefault="00CD5AB1" w:rsidP="00CD5AB1">
      <w:pPr>
        <w:spacing w:after="0" w:line="240" w:lineRule="auto"/>
        <w:rPr>
          <w:rFonts w:ascii="Calibri" w:eastAsia="Times New Roman" w:hAnsi="Calibri" w:cs="Times New Roman"/>
        </w:rPr>
      </w:pPr>
      <w:r w:rsidRPr="00CD5AB1">
        <w:rPr>
          <w:rFonts w:ascii="Calibri" w:eastAsia="Times New Roman" w:hAnsi="Calibri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0A61D999" wp14:editId="66E56965">
            <wp:simplePos x="0" y="0"/>
            <wp:positionH relativeFrom="column">
              <wp:posOffset>1714500</wp:posOffset>
            </wp:positionH>
            <wp:positionV relativeFrom="paragraph">
              <wp:posOffset>63500</wp:posOffset>
            </wp:positionV>
            <wp:extent cx="2286000" cy="1889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8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8ACBE5" w14:textId="77777777" w:rsidR="00CD5AB1" w:rsidRPr="00CD5AB1" w:rsidRDefault="00CD5AB1" w:rsidP="00CD5AB1">
      <w:pPr>
        <w:spacing w:after="0" w:line="240" w:lineRule="auto"/>
        <w:rPr>
          <w:rFonts w:ascii="Calibri" w:eastAsia="Times New Roman" w:hAnsi="Calibri" w:cs="Times New Roman"/>
        </w:rPr>
      </w:pPr>
    </w:p>
    <w:p w14:paraId="3BBCEE27" w14:textId="77777777" w:rsidR="00CD5AB1" w:rsidRPr="00CD5AB1" w:rsidRDefault="00CD5AB1" w:rsidP="00CD5AB1">
      <w:pPr>
        <w:spacing w:after="0" w:line="240" w:lineRule="auto"/>
        <w:rPr>
          <w:rFonts w:ascii="Calibri" w:eastAsia="Times New Roman" w:hAnsi="Calibri" w:cs="Times New Roman"/>
        </w:rPr>
      </w:pPr>
    </w:p>
    <w:p w14:paraId="5A091F77" w14:textId="77777777" w:rsidR="00CD5AB1" w:rsidRPr="00CD5AB1" w:rsidRDefault="00CD5AB1" w:rsidP="00CD5AB1">
      <w:pPr>
        <w:spacing w:after="0" w:line="240" w:lineRule="auto"/>
        <w:rPr>
          <w:rFonts w:ascii="Calibri" w:eastAsia="Times New Roman" w:hAnsi="Calibri" w:cs="Times New Roman"/>
        </w:rPr>
      </w:pPr>
    </w:p>
    <w:p w14:paraId="2B08F525" w14:textId="77777777" w:rsidR="00CD5AB1" w:rsidRPr="00CD5AB1" w:rsidRDefault="00CD5AB1" w:rsidP="00CD5AB1">
      <w:pPr>
        <w:spacing w:after="0" w:line="240" w:lineRule="auto"/>
        <w:rPr>
          <w:rFonts w:ascii="Calibri" w:eastAsia="Times New Roman" w:hAnsi="Calibri" w:cs="Times New Roman"/>
        </w:rPr>
      </w:pPr>
    </w:p>
    <w:p w14:paraId="11B148E9" w14:textId="77777777" w:rsidR="00CD5AB1" w:rsidRPr="00CD5AB1" w:rsidRDefault="00CD5AB1" w:rsidP="00CD5AB1">
      <w:pPr>
        <w:spacing w:after="0" w:line="240" w:lineRule="auto"/>
        <w:rPr>
          <w:rFonts w:ascii="Calibri" w:eastAsia="Times New Roman" w:hAnsi="Calibri" w:cs="Times New Roman"/>
        </w:rPr>
      </w:pPr>
    </w:p>
    <w:p w14:paraId="5946DC86" w14:textId="77777777" w:rsidR="00CD5AB1" w:rsidRPr="00CD5AB1" w:rsidRDefault="00CD5AB1" w:rsidP="00CD5AB1">
      <w:pPr>
        <w:spacing w:after="0" w:line="240" w:lineRule="auto"/>
        <w:rPr>
          <w:rFonts w:ascii="Calibri" w:eastAsia="Times New Roman" w:hAnsi="Calibri" w:cs="Times New Roman"/>
        </w:rPr>
      </w:pPr>
    </w:p>
    <w:p w14:paraId="0E86DE45" w14:textId="77777777" w:rsidR="00CD5AB1" w:rsidRPr="00CD5AB1" w:rsidRDefault="00CD5AB1" w:rsidP="00CD5AB1">
      <w:pPr>
        <w:spacing w:after="0" w:line="240" w:lineRule="auto"/>
        <w:ind w:firstLine="720"/>
        <w:rPr>
          <w:rFonts w:ascii="Calibri" w:eastAsia="Times New Roman" w:hAnsi="Calibri" w:cs="Times New Roman"/>
          <w:b/>
        </w:rPr>
      </w:pPr>
      <w:r w:rsidRPr="00CD5AB1">
        <w:rPr>
          <w:rFonts w:ascii="Calibri" w:eastAsia="Times New Roman" w:hAnsi="Calibri" w:cs="Times New Roman"/>
          <w:b/>
        </w:rPr>
        <w:t xml:space="preserve">      </w:t>
      </w:r>
    </w:p>
    <w:p w14:paraId="6709AB85" w14:textId="77777777" w:rsidR="00CD5AB1" w:rsidRPr="00CD5AB1" w:rsidRDefault="00CD5AB1" w:rsidP="00CD5AB1">
      <w:pPr>
        <w:spacing w:after="0" w:line="240" w:lineRule="auto"/>
        <w:ind w:firstLine="720"/>
        <w:rPr>
          <w:rFonts w:ascii="Calibri" w:eastAsia="Times New Roman" w:hAnsi="Calibri" w:cs="Times New Roman"/>
          <w:b/>
        </w:rPr>
      </w:pPr>
    </w:p>
    <w:p w14:paraId="7905FED4" w14:textId="77777777" w:rsidR="00CD5AB1" w:rsidRPr="00CD5AB1" w:rsidRDefault="00CD5AB1" w:rsidP="00CD5AB1">
      <w:pPr>
        <w:spacing w:after="0" w:line="240" w:lineRule="auto"/>
        <w:ind w:firstLine="720"/>
        <w:rPr>
          <w:rFonts w:ascii="Calibri" w:eastAsia="Times New Roman" w:hAnsi="Calibri" w:cs="Times New Roman"/>
          <w:b/>
        </w:rPr>
      </w:pPr>
    </w:p>
    <w:p w14:paraId="760E1255" w14:textId="77777777" w:rsidR="00CD5AB1" w:rsidRPr="00CD5AB1" w:rsidRDefault="00CD5AB1" w:rsidP="00CD5AB1">
      <w:pPr>
        <w:spacing w:after="0" w:line="240" w:lineRule="auto"/>
        <w:ind w:firstLine="720"/>
        <w:rPr>
          <w:rFonts w:ascii="Calibri" w:eastAsia="Times New Roman" w:hAnsi="Calibri" w:cs="Times New Roman"/>
          <w:b/>
        </w:rPr>
      </w:pPr>
    </w:p>
    <w:p w14:paraId="14E248E2" w14:textId="77777777" w:rsidR="00CD5AB1" w:rsidRPr="00CD5AB1" w:rsidRDefault="00CD5AB1" w:rsidP="00CD5AB1">
      <w:pPr>
        <w:spacing w:after="0" w:line="240" w:lineRule="auto"/>
        <w:ind w:firstLine="720"/>
        <w:rPr>
          <w:rFonts w:ascii="Calibri" w:eastAsia="Times New Roman" w:hAnsi="Calibri" w:cs="Times New Roman"/>
          <w:b/>
        </w:rPr>
      </w:pPr>
    </w:p>
    <w:p w14:paraId="4812BF46" w14:textId="77777777" w:rsidR="00CD5AB1" w:rsidRPr="00CD5AB1" w:rsidRDefault="00CD5AB1" w:rsidP="00CD5AB1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14:paraId="1240AA9D" w14:textId="77777777" w:rsidR="00CD5AB1" w:rsidRPr="00D67A16" w:rsidRDefault="00CD5AB1" w:rsidP="00CD5AB1">
      <w:pPr>
        <w:spacing w:after="0" w:line="240" w:lineRule="auto"/>
        <w:jc w:val="center"/>
        <w:rPr>
          <w:rFonts w:ascii="Garamond" w:eastAsia="Times New Roman" w:hAnsi="Garamond" w:cs="Times New Roman"/>
          <w:b/>
        </w:rPr>
      </w:pPr>
    </w:p>
    <w:p w14:paraId="55DDF5C4" w14:textId="77777777" w:rsidR="00B406FE" w:rsidRPr="00D67A16" w:rsidRDefault="00B406FE" w:rsidP="00CD5AB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8"/>
          <w:szCs w:val="48"/>
        </w:rPr>
      </w:pPr>
      <w:r w:rsidRPr="00D67A16">
        <w:rPr>
          <w:rFonts w:ascii="Garamond" w:eastAsia="Times New Roman" w:hAnsi="Garamond" w:cs="Times New Roman"/>
          <w:b/>
          <w:sz w:val="48"/>
          <w:szCs w:val="48"/>
        </w:rPr>
        <w:t xml:space="preserve">Local Consortiums and </w:t>
      </w:r>
    </w:p>
    <w:p w14:paraId="3F2A4AE7" w14:textId="77777777" w:rsidR="00CD5AB1" w:rsidRPr="00D67A16" w:rsidRDefault="00B406FE" w:rsidP="00CD5AB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8"/>
          <w:szCs w:val="48"/>
        </w:rPr>
      </w:pPr>
      <w:r w:rsidRPr="00D67A16">
        <w:rPr>
          <w:rFonts w:ascii="Garamond" w:eastAsia="Times New Roman" w:hAnsi="Garamond" w:cs="Times New Roman"/>
          <w:b/>
          <w:sz w:val="48"/>
          <w:szCs w:val="48"/>
        </w:rPr>
        <w:t xml:space="preserve">Unaccompanied Homeless Youth </w:t>
      </w:r>
    </w:p>
    <w:p w14:paraId="54884C92" w14:textId="77777777" w:rsidR="00CD5AB1" w:rsidRPr="00D67A16" w:rsidRDefault="00CD5AB1" w:rsidP="00CD5AB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8"/>
          <w:szCs w:val="48"/>
        </w:rPr>
      </w:pPr>
    </w:p>
    <w:p w14:paraId="0BEE4FEA" w14:textId="77777777" w:rsidR="00CD5AB1" w:rsidRPr="00D67A16" w:rsidRDefault="00CD5AB1" w:rsidP="00CD5AB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8"/>
          <w:szCs w:val="48"/>
        </w:rPr>
      </w:pPr>
      <w:r w:rsidRPr="00D67A16">
        <w:rPr>
          <w:rFonts w:ascii="Garamond" w:eastAsia="Times New Roman" w:hAnsi="Garamond" w:cs="Times New Roman"/>
          <w:b/>
          <w:sz w:val="48"/>
          <w:szCs w:val="48"/>
        </w:rPr>
        <w:t>Grantee Activities Report</w:t>
      </w:r>
    </w:p>
    <w:p w14:paraId="507C7370" w14:textId="77777777" w:rsidR="00CD5AB1" w:rsidRPr="00D67A16" w:rsidRDefault="00CD5AB1" w:rsidP="00CD5AB1">
      <w:p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</w:p>
    <w:p w14:paraId="516568B4" w14:textId="77777777" w:rsidR="00CD5AB1" w:rsidRPr="00D67A16" w:rsidRDefault="00CD5AB1" w:rsidP="00CD5AB1">
      <w:p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</w:p>
    <w:p w14:paraId="3A6E9323" w14:textId="77777777" w:rsidR="00CD5AB1" w:rsidRPr="00D67A16" w:rsidRDefault="00CD5AB1" w:rsidP="00CD5AB1">
      <w:p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</w:p>
    <w:p w14:paraId="3F0F8613" w14:textId="77777777" w:rsidR="00CD5AB1" w:rsidRPr="00D67A16" w:rsidRDefault="00CD5AB1" w:rsidP="00CD5AB1">
      <w:p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</w:p>
    <w:p w14:paraId="51975101" w14:textId="77777777" w:rsidR="00CD5AB1" w:rsidRPr="00CD5AB1" w:rsidRDefault="00CD5AB1" w:rsidP="00CD5AB1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</w:rPr>
      </w:pPr>
      <w:r w:rsidRPr="00D67A16">
        <w:rPr>
          <w:rFonts w:ascii="Garamond" w:eastAsia="Times New Roman" w:hAnsi="Garamond" w:cs="Times New Roman"/>
          <w:sz w:val="32"/>
          <w:szCs w:val="32"/>
        </w:rPr>
        <w:t>Executive Office of Health and Human Services</w:t>
      </w:r>
    </w:p>
    <w:p w14:paraId="350B85DB" w14:textId="77777777" w:rsidR="00CD5AB1" w:rsidRPr="00A432BD" w:rsidRDefault="00CD5AB1" w:rsidP="00CD5AB1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p w14:paraId="161AEB04" w14:textId="77777777" w:rsidR="00CD5AB1" w:rsidRPr="00A432BD" w:rsidRDefault="00CD5AB1" w:rsidP="00CD5AB1">
      <w:pPr>
        <w:spacing w:after="0" w:line="240" w:lineRule="auto"/>
        <w:jc w:val="center"/>
        <w:rPr>
          <w:rFonts w:ascii="Calibri" w:eastAsia="Times New Roman" w:hAnsi="Calibri" w:cs="Times New Roman"/>
        </w:rPr>
        <w:sectPr w:rsidR="00CD5AB1" w:rsidRPr="00A432BD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10440" w:type="dxa"/>
        <w:tblInd w:w="-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60"/>
        <w:gridCol w:w="7380"/>
      </w:tblGrid>
      <w:tr w:rsidR="00CD5AB1" w:rsidRPr="00D67A16" w14:paraId="2CCD2A8D" w14:textId="77777777" w:rsidTr="00D67A16">
        <w:trPr>
          <w:trHeight w:val="6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C4BB" w14:textId="77777777" w:rsidR="00CD5AB1" w:rsidRPr="00D67A16" w:rsidRDefault="00CD5AB1" w:rsidP="00CD5AB1">
            <w:pPr>
              <w:spacing w:after="0" w:line="240" w:lineRule="auto"/>
              <w:jc w:val="right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  <w:r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lastRenderedPageBreak/>
              <w:t>Grantee: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053" w14:textId="77777777" w:rsidR="00CD5AB1" w:rsidRPr="00D67A16" w:rsidRDefault="00CD5AB1" w:rsidP="00CD5AB1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</w:rPr>
            </w:pPr>
          </w:p>
        </w:tc>
      </w:tr>
      <w:tr w:rsidR="00CD5AB1" w:rsidRPr="00D67A16" w14:paraId="1FB86A60" w14:textId="77777777" w:rsidTr="00D67A16">
        <w:trPr>
          <w:trHeight w:val="5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A5D" w14:textId="77777777" w:rsidR="00CD5AB1" w:rsidRPr="00D67A16" w:rsidRDefault="00CD5AB1" w:rsidP="00CD5AB1">
            <w:pPr>
              <w:spacing w:after="0" w:line="240" w:lineRule="auto"/>
              <w:jc w:val="right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  <w:r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t>Report Date: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523" w14:textId="77777777" w:rsidR="00CD5AB1" w:rsidRPr="00D67A16" w:rsidRDefault="00CD5AB1" w:rsidP="00CD5AB1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</w:rPr>
            </w:pPr>
          </w:p>
        </w:tc>
      </w:tr>
      <w:tr w:rsidR="00CD5AB1" w:rsidRPr="00D67A16" w14:paraId="491F3E14" w14:textId="77777777" w:rsidTr="00D67A16">
        <w:trPr>
          <w:trHeight w:val="5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5B1" w14:textId="77777777" w:rsidR="00CD5AB1" w:rsidRPr="00D67A16" w:rsidRDefault="00CD5AB1" w:rsidP="00CD5AB1">
            <w:pPr>
              <w:spacing w:after="0" w:line="240" w:lineRule="auto"/>
              <w:jc w:val="right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  <w:r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t>Last report submitted on: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2F59" w14:textId="77777777" w:rsidR="00CD5AB1" w:rsidRPr="00D67A16" w:rsidRDefault="00CD5AB1" w:rsidP="00CD5AB1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</w:rPr>
            </w:pPr>
          </w:p>
        </w:tc>
      </w:tr>
    </w:tbl>
    <w:p w14:paraId="4E9D54F4" w14:textId="77777777" w:rsidR="00CD5AB1" w:rsidRPr="00D67A16" w:rsidRDefault="00CD5AB1" w:rsidP="00CD5AB1">
      <w:pPr>
        <w:spacing w:after="0" w:line="240" w:lineRule="auto"/>
        <w:ind w:left="-360"/>
        <w:outlineLvl w:val="0"/>
        <w:rPr>
          <w:rFonts w:ascii="Garamond" w:eastAsia="ヒラギノ角ゴ Pro W3" w:hAnsi="Garamond" w:cs="Arial"/>
          <w:b/>
          <w:noProof/>
          <w:color w:val="000000"/>
          <w:sz w:val="24"/>
          <w:szCs w:val="24"/>
        </w:rPr>
      </w:pPr>
    </w:p>
    <w:tbl>
      <w:tblPr>
        <w:tblW w:w="105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0"/>
        <w:gridCol w:w="7380"/>
      </w:tblGrid>
      <w:tr w:rsidR="00CD5AB1" w:rsidRPr="00D67A16" w14:paraId="5C79ABF4" w14:textId="77777777" w:rsidTr="00624BCC">
        <w:trPr>
          <w:trHeight w:val="353"/>
          <w:jc w:val="center"/>
        </w:trPr>
        <w:tc>
          <w:tcPr>
            <w:tcW w:w="10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D0E1F8" w14:textId="77777777" w:rsidR="00CD5AB1" w:rsidRPr="00D67A16" w:rsidRDefault="00CD5AB1" w:rsidP="00CD5AB1">
            <w:pPr>
              <w:spacing w:after="0" w:line="240" w:lineRule="auto"/>
              <w:rPr>
                <w:rFonts w:ascii="Garamond" w:eastAsia="Times New Roman" w:hAnsi="Garamond" w:cs="Tahoma"/>
                <w:sz w:val="24"/>
                <w:szCs w:val="24"/>
              </w:rPr>
            </w:pPr>
            <w:r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t>Contact Information</w:t>
            </w:r>
          </w:p>
        </w:tc>
      </w:tr>
      <w:tr w:rsidR="00CD5AB1" w:rsidRPr="00D67A16" w14:paraId="60CDFF7E" w14:textId="77777777" w:rsidTr="00624BCC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6B5" w14:textId="77777777" w:rsidR="00CD5AB1" w:rsidRPr="00D67A16" w:rsidRDefault="00B406FE" w:rsidP="00B406FE">
            <w:pPr>
              <w:spacing w:after="0" w:line="240" w:lineRule="auto"/>
              <w:jc w:val="right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  <w:r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t>Name of Contractor</w:t>
            </w:r>
            <w:r w:rsidR="00CD5AB1"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t>’s Primary Point of Contact: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A24" w14:textId="77777777" w:rsidR="00CD5AB1" w:rsidRPr="00D67A16" w:rsidRDefault="00CD5AB1" w:rsidP="00CD5AB1">
            <w:pPr>
              <w:spacing w:after="0" w:line="240" w:lineRule="auto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</w:p>
        </w:tc>
      </w:tr>
      <w:tr w:rsidR="00CD5AB1" w:rsidRPr="00D67A16" w14:paraId="31F1E457" w14:textId="77777777" w:rsidTr="00D67A16">
        <w:trPr>
          <w:trHeight w:val="422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B80" w14:textId="77777777" w:rsidR="00CD5AB1" w:rsidRPr="00D67A16" w:rsidRDefault="00CD5AB1" w:rsidP="00CD5AB1">
            <w:pPr>
              <w:spacing w:after="0" w:line="240" w:lineRule="auto"/>
              <w:jc w:val="right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  <w:r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t>Job Title: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E878" w14:textId="77777777" w:rsidR="00CD5AB1" w:rsidRPr="00D67A16" w:rsidRDefault="00CD5AB1" w:rsidP="00CD5AB1">
            <w:pPr>
              <w:spacing w:after="0" w:line="240" w:lineRule="auto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</w:p>
        </w:tc>
      </w:tr>
      <w:tr w:rsidR="00CD5AB1" w:rsidRPr="00D67A16" w14:paraId="1C3CCC43" w14:textId="77777777" w:rsidTr="00D67A16">
        <w:trPr>
          <w:trHeight w:val="44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F8B" w14:textId="77777777" w:rsidR="00CD5AB1" w:rsidRPr="00D67A16" w:rsidRDefault="00CD5AB1" w:rsidP="00CD5AB1">
            <w:pPr>
              <w:spacing w:after="0" w:line="240" w:lineRule="auto"/>
              <w:jc w:val="right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  <w:r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t>Email: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B58" w14:textId="77777777" w:rsidR="00CD5AB1" w:rsidRPr="00D67A16" w:rsidRDefault="00CD5AB1" w:rsidP="00CD5AB1">
            <w:pPr>
              <w:spacing w:after="0" w:line="240" w:lineRule="auto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</w:p>
        </w:tc>
      </w:tr>
      <w:tr w:rsidR="00CD5AB1" w:rsidRPr="00D67A16" w14:paraId="27492264" w14:textId="77777777" w:rsidTr="00624BCC">
        <w:trPr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F024" w14:textId="77777777" w:rsidR="00CD5AB1" w:rsidRPr="00D67A16" w:rsidRDefault="00CD5AB1" w:rsidP="00CD5AB1">
            <w:pPr>
              <w:spacing w:after="0" w:line="240" w:lineRule="auto"/>
              <w:jc w:val="right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  <w:r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t>Name of the person completing this report: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9210" w14:textId="77777777" w:rsidR="00CD5AB1" w:rsidRPr="00D67A16" w:rsidRDefault="00CD5AB1" w:rsidP="00CD5AB1">
            <w:pPr>
              <w:spacing w:after="0" w:line="240" w:lineRule="auto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</w:p>
        </w:tc>
      </w:tr>
      <w:tr w:rsidR="00CD5AB1" w:rsidRPr="00D67A16" w14:paraId="2496F99D" w14:textId="77777777" w:rsidTr="00D67A16">
        <w:trPr>
          <w:trHeight w:val="422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11B" w14:textId="77777777" w:rsidR="00CD5AB1" w:rsidRPr="00D67A16" w:rsidRDefault="00CD5AB1" w:rsidP="00CD5AB1">
            <w:pPr>
              <w:spacing w:after="0" w:line="240" w:lineRule="auto"/>
              <w:jc w:val="right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  <w:r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t>Job Title: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ED4A" w14:textId="77777777" w:rsidR="00CD5AB1" w:rsidRPr="00D67A16" w:rsidRDefault="00CD5AB1" w:rsidP="00CD5AB1">
            <w:pPr>
              <w:spacing w:after="0" w:line="240" w:lineRule="auto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</w:p>
        </w:tc>
      </w:tr>
      <w:tr w:rsidR="00CD5AB1" w:rsidRPr="00D67A16" w14:paraId="771C989E" w14:textId="77777777" w:rsidTr="00D67A16">
        <w:trPr>
          <w:trHeight w:val="458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CBAF" w14:textId="77777777" w:rsidR="00CD5AB1" w:rsidRPr="00D67A16" w:rsidRDefault="00CD5AB1" w:rsidP="00CD5AB1">
            <w:pPr>
              <w:spacing w:after="0" w:line="240" w:lineRule="auto"/>
              <w:jc w:val="right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  <w:r w:rsidRPr="00D67A16">
              <w:rPr>
                <w:rFonts w:ascii="Garamond" w:eastAsia="Times New Roman" w:hAnsi="Garamond" w:cs="Tahoma"/>
                <w:b/>
                <w:sz w:val="24"/>
                <w:szCs w:val="24"/>
              </w:rPr>
              <w:t>Email: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5A2" w14:textId="77777777" w:rsidR="00CD5AB1" w:rsidRPr="00D67A16" w:rsidRDefault="00CD5AB1" w:rsidP="00CD5AB1">
            <w:pPr>
              <w:spacing w:after="0" w:line="240" w:lineRule="auto"/>
              <w:rPr>
                <w:rFonts w:ascii="Garamond" w:eastAsia="Times New Roman" w:hAnsi="Garamond" w:cs="Tahoma"/>
                <w:b/>
                <w:sz w:val="24"/>
                <w:szCs w:val="24"/>
              </w:rPr>
            </w:pPr>
          </w:p>
        </w:tc>
      </w:tr>
    </w:tbl>
    <w:p w14:paraId="1F17CD67" w14:textId="77777777" w:rsidR="00CD5AB1" w:rsidRPr="00D67A16" w:rsidRDefault="00CD5AB1" w:rsidP="00CD5AB1">
      <w:pPr>
        <w:spacing w:after="0" w:line="240" w:lineRule="auto"/>
        <w:ind w:left="-360"/>
        <w:outlineLvl w:val="0"/>
        <w:rPr>
          <w:rFonts w:ascii="Garamond" w:eastAsia="ヒラギノ角ゴ Pro W3" w:hAnsi="Garamond" w:cs="Arial"/>
          <w:b/>
          <w:noProof/>
          <w:color w:val="000000"/>
          <w:sz w:val="28"/>
          <w:szCs w:val="28"/>
        </w:rPr>
      </w:pPr>
    </w:p>
    <w:tbl>
      <w:tblPr>
        <w:tblW w:w="10620" w:type="dxa"/>
        <w:tblInd w:w="-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20"/>
      </w:tblGrid>
      <w:tr w:rsidR="00CD5AB1" w:rsidRPr="00D67A16" w14:paraId="1128EA1B" w14:textId="77777777" w:rsidTr="00E02DC2">
        <w:trPr>
          <w:cantSplit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6F2FA063" w14:textId="77777777" w:rsidR="00CD5AB1" w:rsidRPr="00D67A16" w:rsidRDefault="002C2904" w:rsidP="00B406FE">
            <w:pPr>
              <w:spacing w:after="0" w:line="240" w:lineRule="auto"/>
              <w:rPr>
                <w:rFonts w:ascii="Garamond" w:eastAsia="Times New Roman" w:hAnsi="Garamond" w:cs="Tahoma"/>
                <w:sz w:val="28"/>
                <w:szCs w:val="28"/>
              </w:rPr>
            </w:pPr>
            <w:r w:rsidRPr="00D67A16">
              <w:rPr>
                <w:rFonts w:ascii="Garamond" w:eastAsia="Times New Roman" w:hAnsi="Garamond" w:cs="Tahoma"/>
                <w:b/>
                <w:sz w:val="28"/>
                <w:szCs w:val="28"/>
              </w:rPr>
              <w:t>Activity Reporting</w:t>
            </w:r>
            <w:r w:rsidR="007506E5" w:rsidRPr="00D67A16">
              <w:rPr>
                <w:rFonts w:ascii="Garamond" w:eastAsia="Times New Roman" w:hAnsi="Garamond" w:cs="Tahoma"/>
                <w:b/>
                <w:sz w:val="28"/>
                <w:szCs w:val="28"/>
              </w:rPr>
              <w:t xml:space="preserve">- </w:t>
            </w:r>
            <w:r w:rsidR="00B406FE" w:rsidRPr="00D67A16">
              <w:rPr>
                <w:rFonts w:ascii="Garamond" w:eastAsia="Times New Roman" w:hAnsi="Garamond" w:cs="Tahoma"/>
                <w:b/>
                <w:sz w:val="28"/>
                <w:szCs w:val="28"/>
              </w:rPr>
              <w:t>Coordinated Entry</w:t>
            </w:r>
          </w:p>
        </w:tc>
      </w:tr>
    </w:tbl>
    <w:p w14:paraId="69A9D643" w14:textId="77777777" w:rsidR="00CD5AB1" w:rsidRDefault="00CD5AB1" w:rsidP="007506E5">
      <w:pPr>
        <w:spacing w:after="0" w:line="240" w:lineRule="auto"/>
        <w:outlineLvl w:val="0"/>
        <w:rPr>
          <w:rFonts w:ascii="Garamond" w:eastAsia="ヒラギノ角ゴ Pro W3" w:hAnsi="Garamond" w:cs="Arial"/>
          <w:b/>
          <w:noProof/>
          <w:color w:val="000000"/>
          <w:sz w:val="28"/>
          <w:szCs w:val="28"/>
        </w:rPr>
      </w:pPr>
    </w:p>
    <w:tbl>
      <w:tblPr>
        <w:tblStyle w:val="TableGrid"/>
        <w:tblW w:w="10620" w:type="dxa"/>
        <w:tblInd w:w="-162" w:type="dxa"/>
        <w:tblLook w:val="04A0" w:firstRow="1" w:lastRow="0" w:firstColumn="1" w:lastColumn="0" w:noHBand="0" w:noVBand="1"/>
      </w:tblPr>
      <w:tblGrid>
        <w:gridCol w:w="3594"/>
        <w:gridCol w:w="1626"/>
        <w:gridCol w:w="5400"/>
      </w:tblGrid>
      <w:tr w:rsidR="00E44681" w14:paraId="163B099E" w14:textId="77777777" w:rsidTr="00657B9E">
        <w:trPr>
          <w:trHeight w:val="638"/>
        </w:trPr>
        <w:tc>
          <w:tcPr>
            <w:tcW w:w="3594" w:type="dxa"/>
            <w:shd w:val="clear" w:color="auto" w:fill="FFFF00"/>
            <w:vAlign w:val="center"/>
          </w:tcPr>
          <w:p w14:paraId="338DBAFB" w14:textId="77777777" w:rsidR="00E44681" w:rsidRDefault="00E44681" w:rsidP="00E44681">
            <w:pPr>
              <w:jc w:val="center"/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Item</w:t>
            </w:r>
          </w:p>
        </w:tc>
        <w:tc>
          <w:tcPr>
            <w:tcW w:w="1626" w:type="dxa"/>
            <w:shd w:val="clear" w:color="auto" w:fill="FFFF00"/>
            <w:vAlign w:val="center"/>
          </w:tcPr>
          <w:p w14:paraId="5F4B0593" w14:textId="77777777" w:rsidR="00E44681" w:rsidRDefault="00E44681" w:rsidP="00E44681">
            <w:pPr>
              <w:jc w:val="center"/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# of Families</w:t>
            </w:r>
          </w:p>
        </w:tc>
        <w:tc>
          <w:tcPr>
            <w:tcW w:w="5400" w:type="dxa"/>
            <w:shd w:val="clear" w:color="auto" w:fill="FFFF00"/>
            <w:vAlign w:val="center"/>
          </w:tcPr>
          <w:p w14:paraId="5C21C2CD" w14:textId="77777777" w:rsidR="00E44681" w:rsidRDefault="00E44681" w:rsidP="00E44681">
            <w:pPr>
              <w:jc w:val="center"/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Notes</w:t>
            </w:r>
          </w:p>
        </w:tc>
      </w:tr>
      <w:tr w:rsidR="00E44681" w14:paraId="3D561C54" w14:textId="77777777" w:rsidTr="00657B9E">
        <w:trPr>
          <w:trHeight w:val="620"/>
        </w:trPr>
        <w:tc>
          <w:tcPr>
            <w:tcW w:w="3594" w:type="dxa"/>
          </w:tcPr>
          <w:p w14:paraId="71ECAF63" w14:textId="77777777" w:rsidR="00E44681" w:rsidRPr="008E79C3" w:rsidRDefault="00E44681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Referrals</w:t>
            </w:r>
          </w:p>
          <w:p w14:paraId="201163A0" w14:textId="77777777" w:rsidR="00E44681" w:rsidRPr="008E79C3" w:rsidRDefault="00E44681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(please note the referral sites in the notes column)</w:t>
            </w:r>
          </w:p>
        </w:tc>
        <w:tc>
          <w:tcPr>
            <w:tcW w:w="1626" w:type="dxa"/>
          </w:tcPr>
          <w:p w14:paraId="5627B1F0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4BE22299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E44681" w14:paraId="4EE2705A" w14:textId="77777777" w:rsidTr="00657B9E">
        <w:trPr>
          <w:trHeight w:val="620"/>
        </w:trPr>
        <w:tc>
          <w:tcPr>
            <w:tcW w:w="3594" w:type="dxa"/>
          </w:tcPr>
          <w:p w14:paraId="2B8986B4" w14:textId="77777777" w:rsidR="00E44681" w:rsidRPr="008E79C3" w:rsidRDefault="00E44681" w:rsidP="00E44681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Outreach</w:t>
            </w:r>
          </w:p>
          <w:p w14:paraId="5601661B" w14:textId="77777777" w:rsidR="00E44681" w:rsidRPr="008E79C3" w:rsidRDefault="00E44681" w:rsidP="00E44681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</w:p>
        </w:tc>
        <w:tc>
          <w:tcPr>
            <w:tcW w:w="1626" w:type="dxa"/>
          </w:tcPr>
          <w:p w14:paraId="0EB6F4ED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1BDED6C8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E44681" w14:paraId="4B467615" w14:textId="77777777" w:rsidTr="00657B9E">
        <w:trPr>
          <w:trHeight w:val="620"/>
        </w:trPr>
        <w:tc>
          <w:tcPr>
            <w:tcW w:w="3594" w:type="dxa"/>
          </w:tcPr>
          <w:p w14:paraId="5FFD014A" w14:textId="77777777" w:rsidR="00E44681" w:rsidRPr="008E79C3" w:rsidRDefault="00E44681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Coordinated Entries</w:t>
            </w:r>
          </w:p>
        </w:tc>
        <w:tc>
          <w:tcPr>
            <w:tcW w:w="1626" w:type="dxa"/>
          </w:tcPr>
          <w:p w14:paraId="0827507F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6747DF17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E44681" w14:paraId="7DECB519" w14:textId="77777777" w:rsidTr="00657B9E">
        <w:trPr>
          <w:trHeight w:val="620"/>
        </w:trPr>
        <w:tc>
          <w:tcPr>
            <w:tcW w:w="3594" w:type="dxa"/>
          </w:tcPr>
          <w:p w14:paraId="692CDFB7" w14:textId="77777777" w:rsidR="00E44681" w:rsidRPr="008E79C3" w:rsidRDefault="00E44681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Families provided prevention resources</w:t>
            </w:r>
          </w:p>
        </w:tc>
        <w:tc>
          <w:tcPr>
            <w:tcW w:w="1626" w:type="dxa"/>
          </w:tcPr>
          <w:p w14:paraId="798F5262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0A5870D1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E44681" w14:paraId="75FD2EF6" w14:textId="77777777" w:rsidTr="00657B9E">
        <w:trPr>
          <w:trHeight w:val="620"/>
        </w:trPr>
        <w:tc>
          <w:tcPr>
            <w:tcW w:w="3594" w:type="dxa"/>
          </w:tcPr>
          <w:p w14:paraId="7CEC829B" w14:textId="77777777" w:rsidR="00E44681" w:rsidRPr="008E79C3" w:rsidRDefault="00E44681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Families provided diversion resources</w:t>
            </w:r>
          </w:p>
        </w:tc>
        <w:tc>
          <w:tcPr>
            <w:tcW w:w="1626" w:type="dxa"/>
          </w:tcPr>
          <w:p w14:paraId="185B5E56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043EBD9F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E44681" w14:paraId="2E29581E" w14:textId="77777777" w:rsidTr="00657B9E">
        <w:trPr>
          <w:trHeight w:val="620"/>
        </w:trPr>
        <w:tc>
          <w:tcPr>
            <w:tcW w:w="3594" w:type="dxa"/>
          </w:tcPr>
          <w:p w14:paraId="0CFF8809" w14:textId="77777777" w:rsidR="00E44681" w:rsidRPr="008E79C3" w:rsidRDefault="00E44681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Families rehoused</w:t>
            </w:r>
          </w:p>
        </w:tc>
        <w:tc>
          <w:tcPr>
            <w:tcW w:w="1626" w:type="dxa"/>
          </w:tcPr>
          <w:p w14:paraId="42126DB4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58076137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E44681" w14:paraId="48182775" w14:textId="77777777" w:rsidTr="00657B9E">
        <w:trPr>
          <w:trHeight w:val="620"/>
        </w:trPr>
        <w:tc>
          <w:tcPr>
            <w:tcW w:w="3594" w:type="dxa"/>
          </w:tcPr>
          <w:p w14:paraId="03264846" w14:textId="77777777" w:rsidR="00E44681" w:rsidRPr="008E79C3" w:rsidRDefault="00E44681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Families connected to Tenancy Preservation Programs</w:t>
            </w:r>
          </w:p>
        </w:tc>
        <w:tc>
          <w:tcPr>
            <w:tcW w:w="1626" w:type="dxa"/>
          </w:tcPr>
          <w:p w14:paraId="6EAF62F1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5973BCA0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E44681" w14:paraId="6A16E940" w14:textId="77777777" w:rsidTr="00657B9E">
        <w:trPr>
          <w:trHeight w:val="620"/>
        </w:trPr>
        <w:tc>
          <w:tcPr>
            <w:tcW w:w="3594" w:type="dxa"/>
          </w:tcPr>
          <w:p w14:paraId="61AE8B78" w14:textId="77777777" w:rsidR="008E79C3" w:rsidRPr="008E79C3" w:rsidRDefault="00E44681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 xml:space="preserve">Families </w:t>
            </w:r>
            <w:r w:rsidR="008E79C3" w:rsidRPr="008E79C3">
              <w:rPr>
                <w:rFonts w:eastAsia="ヒラギノ角ゴ Pro W3" w:cs="Arial"/>
                <w:noProof/>
                <w:color w:val="000000"/>
              </w:rPr>
              <w:t>referred to substance abuse services</w:t>
            </w:r>
          </w:p>
        </w:tc>
        <w:tc>
          <w:tcPr>
            <w:tcW w:w="1626" w:type="dxa"/>
          </w:tcPr>
          <w:p w14:paraId="00295DE1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4E0327B3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E44681" w14:paraId="2394317B" w14:textId="77777777" w:rsidTr="00657B9E">
        <w:trPr>
          <w:trHeight w:val="620"/>
        </w:trPr>
        <w:tc>
          <w:tcPr>
            <w:tcW w:w="3594" w:type="dxa"/>
          </w:tcPr>
          <w:p w14:paraId="0BFF21B5" w14:textId="77777777" w:rsidR="00E44681" w:rsidRPr="008E79C3" w:rsidRDefault="008E79C3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Families referred to behavorial or mental health services</w:t>
            </w:r>
          </w:p>
        </w:tc>
        <w:tc>
          <w:tcPr>
            <w:tcW w:w="1626" w:type="dxa"/>
          </w:tcPr>
          <w:p w14:paraId="55BCCDFB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4736FCFC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E44681" w14:paraId="3AABC960" w14:textId="77777777" w:rsidTr="00657B9E">
        <w:trPr>
          <w:trHeight w:val="620"/>
        </w:trPr>
        <w:tc>
          <w:tcPr>
            <w:tcW w:w="3594" w:type="dxa"/>
          </w:tcPr>
          <w:p w14:paraId="073AFEAC" w14:textId="77777777" w:rsidR="00E44681" w:rsidRPr="008E79C3" w:rsidRDefault="008E79C3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Families referred to domestic violence services</w:t>
            </w:r>
          </w:p>
        </w:tc>
        <w:tc>
          <w:tcPr>
            <w:tcW w:w="1626" w:type="dxa"/>
          </w:tcPr>
          <w:p w14:paraId="7D48CECB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6D32386E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E44681" w14:paraId="7C1255CB" w14:textId="77777777" w:rsidTr="00657B9E">
        <w:trPr>
          <w:trHeight w:val="620"/>
        </w:trPr>
        <w:tc>
          <w:tcPr>
            <w:tcW w:w="3594" w:type="dxa"/>
          </w:tcPr>
          <w:p w14:paraId="6B5933A0" w14:textId="77777777" w:rsidR="00E44681" w:rsidRPr="008E79C3" w:rsidRDefault="008E79C3" w:rsidP="007506E5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Families engaged in a housing stabilization plan</w:t>
            </w:r>
          </w:p>
        </w:tc>
        <w:tc>
          <w:tcPr>
            <w:tcW w:w="1626" w:type="dxa"/>
          </w:tcPr>
          <w:p w14:paraId="581E7377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400" w:type="dxa"/>
          </w:tcPr>
          <w:p w14:paraId="23407D44" w14:textId="77777777" w:rsidR="00E44681" w:rsidRDefault="00E44681" w:rsidP="007506E5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</w:tbl>
    <w:p w14:paraId="66724082" w14:textId="77777777" w:rsidR="00E44681" w:rsidRPr="00CD5AB1" w:rsidRDefault="00E44681" w:rsidP="007506E5">
      <w:pPr>
        <w:spacing w:after="0" w:line="240" w:lineRule="auto"/>
        <w:outlineLvl w:val="0"/>
        <w:rPr>
          <w:rFonts w:ascii="Calibri" w:eastAsia="ヒラギノ角ゴ Pro W3" w:hAnsi="Calibri" w:cs="Arial"/>
          <w:b/>
          <w:noProof/>
          <w:color w:val="000000"/>
        </w:rPr>
      </w:pPr>
    </w:p>
    <w:tbl>
      <w:tblPr>
        <w:tblW w:w="10620" w:type="dxa"/>
        <w:tblInd w:w="-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20"/>
      </w:tblGrid>
      <w:tr w:rsidR="00CD5AB1" w:rsidRPr="00CD5AB1" w14:paraId="3D99FC94" w14:textId="77777777" w:rsidTr="00657B9E">
        <w:trPr>
          <w:trHeight w:val="297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821AD7E" w14:textId="77777777" w:rsidR="0006564D" w:rsidRDefault="00CD5AB1" w:rsidP="0006564D">
            <w:pPr>
              <w:spacing w:after="0" w:line="240" w:lineRule="auto"/>
              <w:rPr>
                <w:rFonts w:ascii="Calibri" w:eastAsia="Times New Roman" w:hAnsi="Calibri" w:cs="Tahoma"/>
                <w:b/>
                <w:i/>
              </w:rPr>
            </w:pPr>
            <w:r w:rsidRPr="00CD5AB1">
              <w:rPr>
                <w:rFonts w:ascii="Calibri" w:eastAsia="Times New Roman" w:hAnsi="Calibri" w:cs="Tahoma"/>
                <w:b/>
                <w:i/>
              </w:rPr>
              <w:t xml:space="preserve">Please use the area below to share any comments related to the information provided above. </w:t>
            </w:r>
          </w:p>
          <w:p w14:paraId="4F0994B0" w14:textId="77777777" w:rsidR="00CD5AB1" w:rsidRPr="00CD5AB1" w:rsidRDefault="00CD5AB1" w:rsidP="0006564D">
            <w:pPr>
              <w:spacing w:after="0" w:line="240" w:lineRule="auto"/>
              <w:rPr>
                <w:rFonts w:ascii="Calibri" w:eastAsia="Times New Roman" w:hAnsi="Calibri" w:cs="Tahoma"/>
                <w:b/>
                <w:i/>
              </w:rPr>
            </w:pPr>
            <w:r w:rsidRPr="007506E5">
              <w:rPr>
                <w:rFonts w:ascii="Calibri" w:eastAsia="Times New Roman" w:hAnsi="Calibri" w:cs="Tahoma"/>
                <w:b/>
                <w:i/>
                <w:color w:val="0000CC"/>
              </w:rPr>
              <w:t>(</w:t>
            </w:r>
            <w:r w:rsidR="004A2108" w:rsidRPr="007506E5">
              <w:rPr>
                <w:rFonts w:ascii="Calibri" w:eastAsia="Times New Roman" w:hAnsi="Calibri" w:cs="Tahoma"/>
                <w:b/>
                <w:i/>
                <w:color w:val="0000CC"/>
              </w:rPr>
              <w:t>Please limit responses to 1000 words or less</w:t>
            </w:r>
            <w:r w:rsidRPr="007506E5">
              <w:rPr>
                <w:rFonts w:ascii="Calibri" w:eastAsia="Times New Roman" w:hAnsi="Calibri" w:cs="Tahoma"/>
                <w:b/>
                <w:i/>
                <w:color w:val="0000CC"/>
              </w:rPr>
              <w:t>.)</w:t>
            </w:r>
          </w:p>
        </w:tc>
      </w:tr>
      <w:tr w:rsidR="00CD5AB1" w:rsidRPr="00164141" w14:paraId="09257E36" w14:textId="77777777" w:rsidTr="00657B9E">
        <w:trPr>
          <w:trHeight w:val="539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B8F08" w14:textId="77777777" w:rsidR="0006564D" w:rsidRDefault="00661721" w:rsidP="000656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3A2B1ADF" w14:textId="77777777" w:rsidR="00661721" w:rsidRPr="005344CE" w:rsidRDefault="00661721" w:rsidP="006617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2B2A53F" w14:textId="77777777" w:rsidR="00295EA3" w:rsidRDefault="00295EA3" w:rsidP="00295EA3">
            <w:pPr>
              <w:shd w:val="clear" w:color="auto" w:fill="FFFFFF"/>
              <w:spacing w:before="100" w:beforeAutospacing="1" w:after="100" w:afterAutospacing="1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A1942" w14:textId="77777777" w:rsidR="005C1097" w:rsidRPr="005C1097" w:rsidRDefault="005C1097" w:rsidP="00D639DC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927DBBB" w14:textId="77777777" w:rsidR="007506E5" w:rsidRPr="00164141" w:rsidRDefault="007506E5" w:rsidP="00295EA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679908" w14:textId="77777777" w:rsidR="00D67A16" w:rsidRDefault="00D67A16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p w14:paraId="6766C9AE" w14:textId="77777777" w:rsidR="008E79C3" w:rsidRDefault="008E79C3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tbl>
      <w:tblPr>
        <w:tblStyle w:val="TableGrid"/>
        <w:tblW w:w="10620" w:type="dxa"/>
        <w:tblInd w:w="-162" w:type="dxa"/>
        <w:tblLook w:val="04A0" w:firstRow="1" w:lastRow="0" w:firstColumn="1" w:lastColumn="0" w:noHBand="0" w:noVBand="1"/>
      </w:tblPr>
      <w:tblGrid>
        <w:gridCol w:w="3594"/>
        <w:gridCol w:w="1896"/>
        <w:gridCol w:w="5130"/>
      </w:tblGrid>
      <w:tr w:rsidR="008E79C3" w14:paraId="22785C0D" w14:textId="77777777" w:rsidTr="00657B9E">
        <w:trPr>
          <w:trHeight w:val="638"/>
        </w:trPr>
        <w:tc>
          <w:tcPr>
            <w:tcW w:w="3594" w:type="dxa"/>
            <w:shd w:val="clear" w:color="auto" w:fill="FFFF00"/>
            <w:vAlign w:val="center"/>
          </w:tcPr>
          <w:p w14:paraId="6D540920" w14:textId="77777777" w:rsidR="008E79C3" w:rsidRDefault="008E79C3" w:rsidP="00D66509">
            <w:pPr>
              <w:jc w:val="center"/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Item</w:t>
            </w:r>
          </w:p>
        </w:tc>
        <w:tc>
          <w:tcPr>
            <w:tcW w:w="1896" w:type="dxa"/>
            <w:shd w:val="clear" w:color="auto" w:fill="FFFF00"/>
            <w:vAlign w:val="center"/>
          </w:tcPr>
          <w:p w14:paraId="4BEF0690" w14:textId="77777777" w:rsidR="008E79C3" w:rsidRDefault="008E79C3" w:rsidP="008E79C3">
            <w:pPr>
              <w:jc w:val="center"/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# of Individuals</w:t>
            </w:r>
          </w:p>
        </w:tc>
        <w:tc>
          <w:tcPr>
            <w:tcW w:w="5130" w:type="dxa"/>
            <w:shd w:val="clear" w:color="auto" w:fill="FFFF00"/>
            <w:vAlign w:val="center"/>
          </w:tcPr>
          <w:p w14:paraId="2BDB988E" w14:textId="77777777" w:rsidR="008E79C3" w:rsidRDefault="008E79C3" w:rsidP="00D66509">
            <w:pPr>
              <w:jc w:val="center"/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Notes</w:t>
            </w:r>
          </w:p>
        </w:tc>
      </w:tr>
      <w:tr w:rsidR="008E79C3" w14:paraId="0383F0A5" w14:textId="77777777" w:rsidTr="00657B9E">
        <w:trPr>
          <w:trHeight w:val="620"/>
        </w:trPr>
        <w:tc>
          <w:tcPr>
            <w:tcW w:w="3594" w:type="dxa"/>
          </w:tcPr>
          <w:p w14:paraId="7E7017BD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Referrals</w:t>
            </w:r>
          </w:p>
          <w:p w14:paraId="2D4BB6A1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(please note the referral sites in the notes column)</w:t>
            </w:r>
          </w:p>
        </w:tc>
        <w:tc>
          <w:tcPr>
            <w:tcW w:w="1896" w:type="dxa"/>
          </w:tcPr>
          <w:p w14:paraId="4CAA19D3" w14:textId="096046DA" w:rsidR="008E79C3" w:rsidRDefault="008E0496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1</w:t>
            </w:r>
          </w:p>
        </w:tc>
        <w:tc>
          <w:tcPr>
            <w:tcW w:w="5130" w:type="dxa"/>
          </w:tcPr>
          <w:p w14:paraId="34AD9D9A" w14:textId="1C3486AC" w:rsidR="008E79C3" w:rsidRDefault="00B358CB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YWCA</w:t>
            </w:r>
          </w:p>
        </w:tc>
      </w:tr>
      <w:tr w:rsidR="008E79C3" w14:paraId="0AE604A7" w14:textId="77777777" w:rsidTr="00657B9E">
        <w:trPr>
          <w:trHeight w:val="620"/>
        </w:trPr>
        <w:tc>
          <w:tcPr>
            <w:tcW w:w="3594" w:type="dxa"/>
          </w:tcPr>
          <w:p w14:paraId="77B3994B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Outreach</w:t>
            </w:r>
          </w:p>
          <w:p w14:paraId="400CCAA8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</w:p>
        </w:tc>
        <w:tc>
          <w:tcPr>
            <w:tcW w:w="1896" w:type="dxa"/>
          </w:tcPr>
          <w:p w14:paraId="45C764F9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130" w:type="dxa"/>
          </w:tcPr>
          <w:p w14:paraId="0D798B69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8E79C3" w14:paraId="31256E24" w14:textId="77777777" w:rsidTr="00657B9E">
        <w:trPr>
          <w:trHeight w:val="620"/>
        </w:trPr>
        <w:tc>
          <w:tcPr>
            <w:tcW w:w="3594" w:type="dxa"/>
          </w:tcPr>
          <w:p w14:paraId="354D356A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Coordinated Entries</w:t>
            </w:r>
          </w:p>
        </w:tc>
        <w:tc>
          <w:tcPr>
            <w:tcW w:w="1896" w:type="dxa"/>
          </w:tcPr>
          <w:p w14:paraId="6E06E691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130" w:type="dxa"/>
          </w:tcPr>
          <w:p w14:paraId="19C83852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8E79C3" w14:paraId="083495B9" w14:textId="77777777" w:rsidTr="00657B9E">
        <w:trPr>
          <w:trHeight w:val="620"/>
        </w:trPr>
        <w:tc>
          <w:tcPr>
            <w:tcW w:w="3594" w:type="dxa"/>
          </w:tcPr>
          <w:p w14:paraId="03FF3871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 xml:space="preserve">Individuals </w:t>
            </w:r>
            <w:r w:rsidRPr="008E79C3">
              <w:rPr>
                <w:rFonts w:eastAsia="ヒラギノ角ゴ Pro W3" w:cs="Arial"/>
                <w:noProof/>
                <w:color w:val="000000"/>
              </w:rPr>
              <w:t>provided prevention resources</w:t>
            </w:r>
          </w:p>
        </w:tc>
        <w:tc>
          <w:tcPr>
            <w:tcW w:w="1896" w:type="dxa"/>
          </w:tcPr>
          <w:p w14:paraId="712506F6" w14:textId="2C49112B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130" w:type="dxa"/>
          </w:tcPr>
          <w:p w14:paraId="3489093F" w14:textId="4ED06896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8E79C3" w14:paraId="4F94C912" w14:textId="77777777" w:rsidTr="00657B9E">
        <w:trPr>
          <w:trHeight w:val="620"/>
        </w:trPr>
        <w:tc>
          <w:tcPr>
            <w:tcW w:w="3594" w:type="dxa"/>
          </w:tcPr>
          <w:p w14:paraId="646099E5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 xml:space="preserve">Individuals </w:t>
            </w:r>
            <w:r w:rsidRPr="008E79C3">
              <w:rPr>
                <w:rFonts w:eastAsia="ヒラギノ角ゴ Pro W3" w:cs="Arial"/>
                <w:noProof/>
                <w:color w:val="000000"/>
              </w:rPr>
              <w:t>provided diversion resources</w:t>
            </w:r>
          </w:p>
        </w:tc>
        <w:tc>
          <w:tcPr>
            <w:tcW w:w="1896" w:type="dxa"/>
          </w:tcPr>
          <w:p w14:paraId="68FCCF2A" w14:textId="3295EAE8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130" w:type="dxa"/>
          </w:tcPr>
          <w:p w14:paraId="45A46A74" w14:textId="0A246DD3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8E79C3" w14:paraId="0B0FE83B" w14:textId="77777777" w:rsidTr="00657B9E">
        <w:trPr>
          <w:trHeight w:val="620"/>
        </w:trPr>
        <w:tc>
          <w:tcPr>
            <w:tcW w:w="3594" w:type="dxa"/>
          </w:tcPr>
          <w:p w14:paraId="19F284B8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Individuals</w:t>
            </w:r>
            <w:r w:rsidRPr="008E79C3">
              <w:rPr>
                <w:rFonts w:eastAsia="ヒラギノ角ゴ Pro W3" w:cs="Arial"/>
                <w:noProof/>
                <w:color w:val="000000"/>
              </w:rPr>
              <w:t xml:space="preserve"> rehoused</w:t>
            </w:r>
          </w:p>
        </w:tc>
        <w:tc>
          <w:tcPr>
            <w:tcW w:w="1896" w:type="dxa"/>
          </w:tcPr>
          <w:p w14:paraId="07DA3DC5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130" w:type="dxa"/>
          </w:tcPr>
          <w:p w14:paraId="5A806783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8E79C3" w14:paraId="01DCC13C" w14:textId="77777777" w:rsidTr="00657B9E">
        <w:trPr>
          <w:trHeight w:val="620"/>
        </w:trPr>
        <w:tc>
          <w:tcPr>
            <w:tcW w:w="3594" w:type="dxa"/>
          </w:tcPr>
          <w:p w14:paraId="7C4CD887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Individuals</w:t>
            </w:r>
            <w:r w:rsidRPr="008E79C3">
              <w:rPr>
                <w:rFonts w:eastAsia="ヒラギノ角ゴ Pro W3" w:cs="Arial"/>
                <w:noProof/>
                <w:color w:val="000000"/>
              </w:rPr>
              <w:t xml:space="preserve"> connected to Tenancy Preservation Programs</w:t>
            </w:r>
          </w:p>
        </w:tc>
        <w:tc>
          <w:tcPr>
            <w:tcW w:w="1896" w:type="dxa"/>
          </w:tcPr>
          <w:p w14:paraId="2B1B9C9E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130" w:type="dxa"/>
          </w:tcPr>
          <w:p w14:paraId="5D5430B0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8E79C3" w14:paraId="504369FB" w14:textId="77777777" w:rsidTr="00657B9E">
        <w:trPr>
          <w:trHeight w:val="620"/>
        </w:trPr>
        <w:tc>
          <w:tcPr>
            <w:tcW w:w="3594" w:type="dxa"/>
          </w:tcPr>
          <w:p w14:paraId="0CEDC07D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Individuals</w:t>
            </w:r>
            <w:r w:rsidRPr="008E79C3">
              <w:rPr>
                <w:rFonts w:eastAsia="ヒラギノ角ゴ Pro W3" w:cs="Arial"/>
                <w:noProof/>
                <w:color w:val="000000"/>
              </w:rPr>
              <w:t xml:space="preserve"> referred to substance abuse services</w:t>
            </w:r>
          </w:p>
        </w:tc>
        <w:tc>
          <w:tcPr>
            <w:tcW w:w="1896" w:type="dxa"/>
          </w:tcPr>
          <w:p w14:paraId="17FE3CE7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130" w:type="dxa"/>
          </w:tcPr>
          <w:p w14:paraId="0F732AF3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8E79C3" w14:paraId="73622D13" w14:textId="77777777" w:rsidTr="00657B9E">
        <w:trPr>
          <w:trHeight w:val="620"/>
        </w:trPr>
        <w:tc>
          <w:tcPr>
            <w:tcW w:w="3594" w:type="dxa"/>
          </w:tcPr>
          <w:p w14:paraId="45459F22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Individuals</w:t>
            </w:r>
            <w:r w:rsidRPr="008E79C3">
              <w:rPr>
                <w:rFonts w:eastAsia="ヒラギノ角ゴ Pro W3" w:cs="Arial"/>
                <w:noProof/>
                <w:color w:val="000000"/>
              </w:rPr>
              <w:t xml:space="preserve"> referred to behavorial or mental health services</w:t>
            </w:r>
          </w:p>
        </w:tc>
        <w:tc>
          <w:tcPr>
            <w:tcW w:w="1896" w:type="dxa"/>
          </w:tcPr>
          <w:p w14:paraId="1AF6AE86" w14:textId="45EF94EA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130" w:type="dxa"/>
          </w:tcPr>
          <w:p w14:paraId="049215FD" w14:textId="3ACECCA5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  <w:tr w:rsidR="008E79C3" w14:paraId="13A72654" w14:textId="77777777" w:rsidTr="00657B9E">
        <w:trPr>
          <w:trHeight w:val="620"/>
        </w:trPr>
        <w:tc>
          <w:tcPr>
            <w:tcW w:w="3594" w:type="dxa"/>
          </w:tcPr>
          <w:p w14:paraId="18682B84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lastRenderedPageBreak/>
              <w:t>Individuals</w:t>
            </w:r>
            <w:r w:rsidRPr="008E79C3">
              <w:rPr>
                <w:rFonts w:eastAsia="ヒラギノ角ゴ Pro W3" w:cs="Arial"/>
                <w:noProof/>
                <w:color w:val="000000"/>
              </w:rPr>
              <w:t xml:space="preserve"> referred to domestic violence services</w:t>
            </w:r>
          </w:p>
        </w:tc>
        <w:tc>
          <w:tcPr>
            <w:tcW w:w="1896" w:type="dxa"/>
          </w:tcPr>
          <w:p w14:paraId="6F5A12EF" w14:textId="19A5D16F" w:rsidR="008E79C3" w:rsidRDefault="008E0496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1</w:t>
            </w:r>
          </w:p>
        </w:tc>
        <w:tc>
          <w:tcPr>
            <w:tcW w:w="5130" w:type="dxa"/>
          </w:tcPr>
          <w:p w14:paraId="6D954C90" w14:textId="2A8DB6AD" w:rsidR="008E79C3" w:rsidRDefault="008E0496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YWCA</w:t>
            </w:r>
          </w:p>
        </w:tc>
      </w:tr>
      <w:tr w:rsidR="008E79C3" w14:paraId="20B1EC7C" w14:textId="77777777" w:rsidTr="00657B9E">
        <w:trPr>
          <w:trHeight w:val="620"/>
        </w:trPr>
        <w:tc>
          <w:tcPr>
            <w:tcW w:w="3594" w:type="dxa"/>
          </w:tcPr>
          <w:p w14:paraId="0E761B4B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Individuals</w:t>
            </w:r>
            <w:r w:rsidRPr="008E79C3">
              <w:rPr>
                <w:rFonts w:eastAsia="ヒラギノ角ゴ Pro W3" w:cs="Arial"/>
                <w:noProof/>
                <w:color w:val="000000"/>
              </w:rPr>
              <w:t xml:space="preserve"> engaged in a housing stabilization plan</w:t>
            </w:r>
          </w:p>
        </w:tc>
        <w:tc>
          <w:tcPr>
            <w:tcW w:w="1896" w:type="dxa"/>
          </w:tcPr>
          <w:p w14:paraId="6401B741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  <w:tc>
          <w:tcPr>
            <w:tcW w:w="5130" w:type="dxa"/>
          </w:tcPr>
          <w:p w14:paraId="30E01C7E" w14:textId="77777777" w:rsidR="008E79C3" w:rsidRDefault="008E79C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</w:tc>
      </w:tr>
    </w:tbl>
    <w:p w14:paraId="64CA1B4D" w14:textId="77777777" w:rsidR="008E79C3" w:rsidRDefault="008E79C3" w:rsidP="00D67A16">
      <w:pPr>
        <w:spacing w:after="0" w:line="240" w:lineRule="auto"/>
        <w:rPr>
          <w:rFonts w:ascii="Garamond" w:eastAsia="Times New Roman" w:hAnsi="Garamond" w:cs="Tahoma"/>
          <w:b/>
          <w:sz w:val="28"/>
          <w:szCs w:val="28"/>
        </w:rPr>
      </w:pPr>
    </w:p>
    <w:tbl>
      <w:tblPr>
        <w:tblW w:w="10620" w:type="dxa"/>
        <w:tblInd w:w="-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20"/>
      </w:tblGrid>
      <w:tr w:rsidR="008E79C3" w:rsidRPr="00CD5AB1" w14:paraId="0EB93FDD" w14:textId="77777777" w:rsidTr="00657B9E">
        <w:trPr>
          <w:trHeight w:val="297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3886330A" w14:textId="77777777" w:rsidR="008E79C3" w:rsidRDefault="008E79C3" w:rsidP="00D66509">
            <w:pPr>
              <w:spacing w:after="0" w:line="240" w:lineRule="auto"/>
              <w:rPr>
                <w:rFonts w:ascii="Calibri" w:eastAsia="Times New Roman" w:hAnsi="Calibri" w:cs="Tahoma"/>
                <w:b/>
                <w:i/>
              </w:rPr>
            </w:pPr>
            <w:r w:rsidRPr="00CD5AB1">
              <w:rPr>
                <w:rFonts w:ascii="Calibri" w:eastAsia="Times New Roman" w:hAnsi="Calibri" w:cs="Tahoma"/>
                <w:b/>
                <w:i/>
              </w:rPr>
              <w:t xml:space="preserve">Please use the area below to share any comments related to the information provided above. </w:t>
            </w:r>
          </w:p>
          <w:p w14:paraId="0F60C6DA" w14:textId="77777777" w:rsidR="008E79C3" w:rsidRPr="00CD5AB1" w:rsidRDefault="008E79C3" w:rsidP="00D66509">
            <w:pPr>
              <w:spacing w:after="0" w:line="240" w:lineRule="auto"/>
              <w:rPr>
                <w:rFonts w:ascii="Calibri" w:eastAsia="Times New Roman" w:hAnsi="Calibri" w:cs="Tahoma"/>
                <w:b/>
                <w:i/>
              </w:rPr>
            </w:pPr>
            <w:r w:rsidRPr="007506E5">
              <w:rPr>
                <w:rFonts w:ascii="Calibri" w:eastAsia="Times New Roman" w:hAnsi="Calibri" w:cs="Tahoma"/>
                <w:b/>
                <w:i/>
                <w:color w:val="0000CC"/>
              </w:rPr>
              <w:t>(Please limit responses to 1000 words or less.)</w:t>
            </w:r>
          </w:p>
        </w:tc>
      </w:tr>
      <w:tr w:rsidR="008E79C3" w:rsidRPr="00164141" w14:paraId="5F554AC7" w14:textId="77777777" w:rsidTr="00657B9E">
        <w:trPr>
          <w:trHeight w:val="777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3AA45" w14:textId="77777777" w:rsidR="008E79C3" w:rsidRDefault="008E79C3" w:rsidP="00D6650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717C886F" w14:textId="77777777" w:rsidR="008E79C3" w:rsidRDefault="008E79C3" w:rsidP="00D66509">
            <w:pPr>
              <w:shd w:val="clear" w:color="auto" w:fill="FFFFFF"/>
              <w:spacing w:before="100" w:beforeAutospacing="1" w:after="100" w:afterAutospacing="1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FEC3" w14:textId="77777777" w:rsidR="008E79C3" w:rsidRPr="005C1097" w:rsidRDefault="008E79C3" w:rsidP="00D6650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C5C632B" w14:textId="77777777" w:rsidR="008E79C3" w:rsidRPr="00164141" w:rsidRDefault="008E79C3" w:rsidP="00D665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228C2F" w14:textId="77777777" w:rsidR="00D67A16" w:rsidRDefault="00D67A16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p w14:paraId="5668C363" w14:textId="77777777" w:rsidR="00657B9E" w:rsidRDefault="00657B9E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p w14:paraId="0C1C7E6A" w14:textId="77777777" w:rsidR="00657B9E" w:rsidRDefault="00657B9E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tbl>
      <w:tblPr>
        <w:tblW w:w="10530" w:type="dxa"/>
        <w:tblInd w:w="-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530"/>
      </w:tblGrid>
      <w:tr w:rsidR="00946FEC" w:rsidRPr="00D67A16" w14:paraId="42A426DD" w14:textId="77777777" w:rsidTr="00946FEC">
        <w:trPr>
          <w:cantSplit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14:paraId="3C2A6CFE" w14:textId="77777777" w:rsidR="00946FEC" w:rsidRPr="00D67A16" w:rsidRDefault="00946FEC" w:rsidP="00946FEC">
            <w:pPr>
              <w:spacing w:after="0" w:line="240" w:lineRule="auto"/>
              <w:rPr>
                <w:rFonts w:ascii="Garamond" w:eastAsia="Times New Roman" w:hAnsi="Garamond" w:cs="Tahoma"/>
                <w:sz w:val="28"/>
                <w:szCs w:val="28"/>
              </w:rPr>
            </w:pPr>
            <w:r w:rsidRPr="00D67A16">
              <w:rPr>
                <w:rFonts w:ascii="Garamond" w:eastAsia="Times New Roman" w:hAnsi="Garamond" w:cs="Tahoma"/>
                <w:b/>
                <w:sz w:val="28"/>
                <w:szCs w:val="28"/>
              </w:rPr>
              <w:t xml:space="preserve">Activity Reporting- </w:t>
            </w:r>
            <w:r>
              <w:rPr>
                <w:rFonts w:ascii="Garamond" w:eastAsia="Times New Roman" w:hAnsi="Garamond" w:cs="Tahoma"/>
                <w:b/>
                <w:sz w:val="28"/>
                <w:szCs w:val="28"/>
              </w:rPr>
              <w:t>Youth Funding</w:t>
            </w:r>
          </w:p>
        </w:tc>
      </w:tr>
    </w:tbl>
    <w:p w14:paraId="2E73B6EA" w14:textId="77777777" w:rsidR="00946FEC" w:rsidRDefault="00946FEC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tbl>
      <w:tblPr>
        <w:tblStyle w:val="TableGrid"/>
        <w:tblW w:w="10530" w:type="dxa"/>
        <w:tblInd w:w="-72" w:type="dxa"/>
        <w:tblLook w:val="04A0" w:firstRow="1" w:lastRow="0" w:firstColumn="1" w:lastColumn="0" w:noHBand="0" w:noVBand="1"/>
      </w:tblPr>
      <w:tblGrid>
        <w:gridCol w:w="3504"/>
        <w:gridCol w:w="1896"/>
        <w:gridCol w:w="5130"/>
      </w:tblGrid>
      <w:tr w:rsidR="008E79C3" w14:paraId="340526EB" w14:textId="77777777" w:rsidTr="008E79C3">
        <w:trPr>
          <w:trHeight w:val="638"/>
        </w:trPr>
        <w:tc>
          <w:tcPr>
            <w:tcW w:w="3504" w:type="dxa"/>
            <w:shd w:val="clear" w:color="auto" w:fill="FFFF00"/>
            <w:vAlign w:val="center"/>
          </w:tcPr>
          <w:p w14:paraId="283D058D" w14:textId="77777777" w:rsidR="008E79C3" w:rsidRDefault="008E79C3" w:rsidP="00D66509">
            <w:pPr>
              <w:jc w:val="center"/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Item</w:t>
            </w:r>
          </w:p>
        </w:tc>
        <w:tc>
          <w:tcPr>
            <w:tcW w:w="1896" w:type="dxa"/>
            <w:shd w:val="clear" w:color="auto" w:fill="FFFF00"/>
            <w:vAlign w:val="center"/>
          </w:tcPr>
          <w:p w14:paraId="480AC432" w14:textId="77777777" w:rsidR="008E79C3" w:rsidRDefault="008E79C3" w:rsidP="008E79C3">
            <w:pPr>
              <w:jc w:val="center"/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# of Youth</w:t>
            </w:r>
          </w:p>
        </w:tc>
        <w:tc>
          <w:tcPr>
            <w:tcW w:w="5130" w:type="dxa"/>
            <w:shd w:val="clear" w:color="auto" w:fill="FFFF00"/>
            <w:vAlign w:val="center"/>
          </w:tcPr>
          <w:p w14:paraId="60158110" w14:textId="77777777" w:rsidR="008E79C3" w:rsidRDefault="008E79C3" w:rsidP="00D66509">
            <w:pPr>
              <w:jc w:val="center"/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Notes</w:t>
            </w:r>
          </w:p>
        </w:tc>
      </w:tr>
      <w:tr w:rsidR="008E79C3" w14:paraId="665DEDCA" w14:textId="77777777" w:rsidTr="00D66509">
        <w:trPr>
          <w:trHeight w:val="620"/>
        </w:trPr>
        <w:tc>
          <w:tcPr>
            <w:tcW w:w="3504" w:type="dxa"/>
          </w:tcPr>
          <w:p w14:paraId="44B2D29F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Referrals</w:t>
            </w:r>
          </w:p>
          <w:p w14:paraId="1B470205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t>(please note the referral sites in the notes column)</w:t>
            </w:r>
          </w:p>
        </w:tc>
        <w:tc>
          <w:tcPr>
            <w:tcW w:w="1896" w:type="dxa"/>
          </w:tcPr>
          <w:p w14:paraId="0E252EA5" w14:textId="136CC513" w:rsidR="008E79C3" w:rsidRDefault="008E0496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31</w:t>
            </w:r>
          </w:p>
        </w:tc>
        <w:tc>
          <w:tcPr>
            <w:tcW w:w="5130" w:type="dxa"/>
          </w:tcPr>
          <w:p w14:paraId="437B2597" w14:textId="07F01E57" w:rsidR="008E79C3" w:rsidRDefault="008C62D3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ROCA, FOH, ARISE, BAYSTATE ER, CENT</w:t>
            </w:r>
            <w:r w:rsidR="00191886">
              <w:rPr>
                <w:rFonts w:eastAsia="ヒラギノ角ゴ Pro W3" w:cs="Arial"/>
                <w:b/>
                <w:noProof/>
                <w:color w:val="000000"/>
              </w:rPr>
              <w:t>RAL, SCI-TECH, Putnam High, Spfld Public Day School</w:t>
            </w:r>
            <w:r>
              <w:rPr>
                <w:rFonts w:eastAsia="ヒラギノ角ゴ Pro W3" w:cs="Arial"/>
                <w:b/>
                <w:noProof/>
                <w:color w:val="000000"/>
              </w:rPr>
              <w:t xml:space="preserve">, HCC, STCC, DYS, DCF, SSYI, OPEN PANTRY, SELF-REFERRAL, NEW ENGLAND FARM </w:t>
            </w:r>
            <w:r w:rsidR="00F41300">
              <w:rPr>
                <w:rFonts w:eastAsia="ヒラギノ角ゴ Pro W3" w:cs="Arial"/>
                <w:b/>
                <w:noProof/>
                <w:color w:val="000000"/>
              </w:rPr>
              <w:t xml:space="preserve">WORKERS, </w:t>
            </w:r>
            <w:r w:rsidR="005C57A8">
              <w:rPr>
                <w:rFonts w:eastAsia="ヒラギノ角ゴ Pro W3" w:cs="Arial"/>
                <w:b/>
                <w:noProof/>
                <w:color w:val="000000"/>
              </w:rPr>
              <w:t xml:space="preserve">P.A.C.E. </w:t>
            </w:r>
            <w:r w:rsidR="00F41300">
              <w:rPr>
                <w:rFonts w:eastAsia="ヒラギノ角ゴ Pro W3" w:cs="Arial"/>
                <w:b/>
                <w:noProof/>
                <w:color w:val="000000"/>
              </w:rPr>
              <w:t xml:space="preserve">Family Resource Center and We Are The </w:t>
            </w:r>
            <w:r w:rsidR="00F41300">
              <w:rPr>
                <w:rFonts w:eastAsia="ヒラギノ角ゴ Pro W3" w:cs="Arial"/>
                <w:b/>
                <w:noProof/>
                <w:color w:val="000000"/>
              </w:rPr>
              <w:lastRenderedPageBreak/>
              <w:t>Villagers.</w:t>
            </w:r>
          </w:p>
        </w:tc>
      </w:tr>
      <w:tr w:rsidR="008E79C3" w14:paraId="6171B654" w14:textId="77777777" w:rsidTr="00946FEC">
        <w:trPr>
          <w:trHeight w:val="620"/>
        </w:trPr>
        <w:tc>
          <w:tcPr>
            <w:tcW w:w="3504" w:type="dxa"/>
            <w:shd w:val="clear" w:color="auto" w:fill="FFFFFF" w:themeFill="background1"/>
          </w:tcPr>
          <w:p w14:paraId="3C7859B7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 w:rsidRPr="008E79C3">
              <w:rPr>
                <w:rFonts w:eastAsia="ヒラギノ角ゴ Pro W3" w:cs="Arial"/>
                <w:noProof/>
                <w:color w:val="000000"/>
              </w:rPr>
              <w:lastRenderedPageBreak/>
              <w:t>Outreach</w:t>
            </w:r>
          </w:p>
          <w:p w14:paraId="70169A91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</w:p>
        </w:tc>
        <w:tc>
          <w:tcPr>
            <w:tcW w:w="1896" w:type="dxa"/>
            <w:shd w:val="clear" w:color="auto" w:fill="FFFFFF" w:themeFill="background1"/>
          </w:tcPr>
          <w:p w14:paraId="2E34ABC1" w14:textId="7DB8D59B" w:rsidR="008E79C3" w:rsidRDefault="008E0496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39</w:t>
            </w:r>
            <w:r w:rsidR="00472B1A">
              <w:rPr>
                <w:rFonts w:eastAsia="ヒラギノ角ゴ Pro W3" w:cs="Arial"/>
                <w:b/>
                <w:noProof/>
                <w:color w:val="000000"/>
              </w:rPr>
              <w:t xml:space="preserve"> (personal</w:t>
            </w:r>
          </w:p>
          <w:p w14:paraId="35ADE75A" w14:textId="77777777" w:rsidR="00472B1A" w:rsidRDefault="00472B1A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Identifiers)</w:t>
            </w:r>
          </w:p>
          <w:p w14:paraId="6B91322C" w14:textId="77777777" w:rsidR="00472B1A" w:rsidRDefault="00472B1A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</w:p>
          <w:p w14:paraId="3C3EB0F4" w14:textId="15C83F0D" w:rsidR="00472B1A" w:rsidRDefault="008E0496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31</w:t>
            </w:r>
            <w:r w:rsidR="00472B1A">
              <w:rPr>
                <w:rFonts w:eastAsia="ヒラギノ角ゴ Pro W3" w:cs="Arial"/>
                <w:b/>
                <w:noProof/>
                <w:color w:val="000000"/>
              </w:rPr>
              <w:t xml:space="preserve"> youth </w:t>
            </w:r>
          </w:p>
          <w:p w14:paraId="4C175AEE" w14:textId="77777777" w:rsidR="00472B1A" w:rsidRDefault="00472B1A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 xml:space="preserve">Received I &amp; R </w:t>
            </w:r>
          </w:p>
          <w:p w14:paraId="37083195" w14:textId="77777777" w:rsidR="00472B1A" w:rsidRDefault="00472B1A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And resource/</w:t>
            </w:r>
          </w:p>
          <w:p w14:paraId="5062E1CB" w14:textId="77777777" w:rsidR="00472B1A" w:rsidRDefault="00472B1A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Housing info.</w:t>
            </w:r>
          </w:p>
        </w:tc>
        <w:tc>
          <w:tcPr>
            <w:tcW w:w="5130" w:type="dxa"/>
            <w:shd w:val="clear" w:color="auto" w:fill="FFFFFF" w:themeFill="background1"/>
          </w:tcPr>
          <w:p w14:paraId="7C7CF937" w14:textId="3EB10CD2" w:rsidR="008E79C3" w:rsidRDefault="008C62D3" w:rsidP="008630EA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Provided outreach to following locations</w:t>
            </w:r>
            <w:r w:rsidR="00191886">
              <w:rPr>
                <w:rFonts w:eastAsia="ヒラギノ角ゴ Pro W3" w:cs="Arial"/>
                <w:b/>
                <w:noProof/>
                <w:color w:val="000000"/>
              </w:rPr>
              <w:t xml:space="preserve"> </w:t>
            </w:r>
            <w:r>
              <w:rPr>
                <w:rFonts w:eastAsia="ヒラギノ角ゴ Pro W3" w:cs="Arial"/>
                <w:b/>
                <w:noProof/>
                <w:color w:val="000000"/>
              </w:rPr>
              <w:t>FOH (Tues/Thurs. a.m.</w:t>
            </w:r>
            <w:r w:rsidR="005C57A8">
              <w:rPr>
                <w:rFonts w:eastAsia="ヒラギノ角ゴ Pro W3" w:cs="Arial"/>
                <w:b/>
                <w:noProof/>
                <w:color w:val="000000"/>
              </w:rPr>
              <w:t xml:space="preserve"> still and in the process of joining meal time in the evening</w:t>
            </w:r>
            <w:r>
              <w:rPr>
                <w:rFonts w:eastAsia="ヒラギノ角ゴ Pro W3" w:cs="Arial"/>
                <w:b/>
                <w:noProof/>
                <w:color w:val="000000"/>
              </w:rPr>
              <w:t>); open pantry (Open Door); Dunbar Comm</w:t>
            </w:r>
            <w:r w:rsidR="00F41300">
              <w:rPr>
                <w:rFonts w:eastAsia="ヒラギノ角ゴ Pro W3" w:cs="Arial"/>
                <w:b/>
                <w:noProof/>
                <w:color w:val="000000"/>
              </w:rPr>
              <w:t>unity Center</w:t>
            </w:r>
            <w:r w:rsidR="00191886">
              <w:rPr>
                <w:rFonts w:eastAsia="ヒラギノ角ゴ Pro W3" w:cs="Arial"/>
                <w:b/>
                <w:noProof/>
                <w:color w:val="000000"/>
              </w:rPr>
              <w:t>,</w:t>
            </w:r>
            <w:r w:rsidR="00F41300">
              <w:rPr>
                <w:rFonts w:eastAsia="ヒラギノ角ゴ Pro W3" w:cs="Arial"/>
                <w:b/>
                <w:noProof/>
                <w:color w:val="000000"/>
              </w:rPr>
              <w:t xml:space="preserve"> New North Citizen Council,</w:t>
            </w:r>
            <w:r w:rsidR="00191886">
              <w:rPr>
                <w:rFonts w:eastAsia="ヒラギノ角ゴ Pro W3" w:cs="Arial"/>
                <w:b/>
                <w:noProof/>
                <w:color w:val="000000"/>
              </w:rPr>
              <w:t xml:space="preserve"> STCC (CAS</w:t>
            </w:r>
            <w:r w:rsidR="00FF2047">
              <w:rPr>
                <w:rFonts w:eastAsia="ヒラギノ角ゴ Pro W3" w:cs="Arial"/>
                <w:b/>
                <w:noProof/>
                <w:color w:val="000000"/>
              </w:rPr>
              <w:t>), S</w:t>
            </w:r>
            <w:r w:rsidR="00191886">
              <w:rPr>
                <w:rFonts w:eastAsia="ヒラギノ角ゴ Pro W3" w:cs="Arial"/>
                <w:b/>
                <w:noProof/>
                <w:color w:val="000000"/>
              </w:rPr>
              <w:t>pringfield Public Schools (Jen Wands</w:t>
            </w:r>
            <w:r w:rsidR="00FF2047">
              <w:rPr>
                <w:rFonts w:eastAsia="ヒラギノ角ゴ Pro W3" w:cs="Arial"/>
                <w:b/>
                <w:noProof/>
                <w:color w:val="000000"/>
              </w:rPr>
              <w:t>); BHN-Living Ro</w:t>
            </w:r>
            <w:r w:rsidR="00191886">
              <w:rPr>
                <w:rFonts w:eastAsia="ヒラギノ角ゴ Pro W3" w:cs="Arial"/>
                <w:b/>
                <w:noProof/>
                <w:color w:val="000000"/>
              </w:rPr>
              <w:t>om; Holyoke SSYI. ROC</w:t>
            </w:r>
            <w:r w:rsidR="005C57A8">
              <w:rPr>
                <w:rFonts w:eastAsia="ヒラギノ角ゴ Pro W3" w:cs="Arial"/>
                <w:b/>
                <w:noProof/>
                <w:color w:val="000000"/>
              </w:rPr>
              <w:t>A, HCC Thrive Center, and 10</w:t>
            </w:r>
            <w:r w:rsidR="00E979B8">
              <w:rPr>
                <w:rFonts w:eastAsia="ヒラギノ角ゴ Pro W3" w:cs="Arial"/>
                <w:b/>
                <w:noProof/>
                <w:color w:val="000000"/>
              </w:rPr>
              <w:t xml:space="preserve"> youth either didn’t show for assessment, cold call, or phone not working. </w:t>
            </w:r>
            <w:r w:rsidR="00FF2047">
              <w:rPr>
                <w:rFonts w:eastAsia="ヒラギノ角ゴ Pro W3" w:cs="Arial"/>
                <w:b/>
                <w:noProof/>
                <w:color w:val="000000"/>
              </w:rPr>
              <w:t xml:space="preserve"> </w:t>
            </w:r>
          </w:p>
        </w:tc>
      </w:tr>
      <w:tr w:rsidR="00946FEC" w14:paraId="6C4F26D8" w14:textId="77777777" w:rsidTr="00D66509">
        <w:trPr>
          <w:trHeight w:val="620"/>
        </w:trPr>
        <w:tc>
          <w:tcPr>
            <w:tcW w:w="3504" w:type="dxa"/>
          </w:tcPr>
          <w:p w14:paraId="626C9E63" w14:textId="77777777" w:rsidR="00946FEC" w:rsidRDefault="00946FEC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Youth who are unaccompanied</w:t>
            </w:r>
          </w:p>
        </w:tc>
        <w:tc>
          <w:tcPr>
            <w:tcW w:w="1896" w:type="dxa"/>
          </w:tcPr>
          <w:p w14:paraId="7C052F0D" w14:textId="718488B6" w:rsidR="00946FEC" w:rsidRDefault="008E0496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31</w:t>
            </w:r>
          </w:p>
        </w:tc>
        <w:tc>
          <w:tcPr>
            <w:tcW w:w="5130" w:type="dxa"/>
          </w:tcPr>
          <w:p w14:paraId="6DEB05EC" w14:textId="779D7C90" w:rsidR="00946FEC" w:rsidRDefault="005C5D47" w:rsidP="007F4372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 xml:space="preserve">8 </w:t>
            </w:r>
            <w:r w:rsidR="008E0496">
              <w:rPr>
                <w:rFonts w:eastAsia="ヒラギノ角ゴ Pro W3" w:cs="Arial"/>
                <w:b/>
                <w:noProof/>
                <w:color w:val="000000"/>
              </w:rPr>
              <w:t>out of the 31</w:t>
            </w:r>
            <w:r w:rsidR="006740B3">
              <w:rPr>
                <w:rFonts w:eastAsia="ヒラギノ角ゴ Pro W3" w:cs="Arial"/>
                <w:b/>
                <w:noProof/>
                <w:color w:val="000000"/>
              </w:rPr>
              <w:t xml:space="preserve">, </w:t>
            </w:r>
            <w:r w:rsidR="00727948">
              <w:rPr>
                <w:rFonts w:eastAsia="ヒラギノ角ゴ Pro W3" w:cs="Arial"/>
                <w:b/>
                <w:noProof/>
                <w:color w:val="000000"/>
              </w:rPr>
              <w:t>wer</w:t>
            </w:r>
            <w:r w:rsidR="00E979B8">
              <w:rPr>
                <w:rFonts w:eastAsia="ヒラギノ角ゴ Pro W3" w:cs="Arial"/>
                <w:b/>
                <w:noProof/>
                <w:color w:val="000000"/>
              </w:rPr>
              <w:t>e</w:t>
            </w:r>
            <w:r w:rsidR="006740B3">
              <w:rPr>
                <w:rFonts w:eastAsia="ヒラギノ角ゴ Pro W3" w:cs="Arial"/>
                <w:b/>
                <w:noProof/>
                <w:color w:val="000000"/>
              </w:rPr>
              <w:t xml:space="preserve"> residing with a family member at the time they called, however the relationship/housing status was unstable </w:t>
            </w:r>
          </w:p>
        </w:tc>
      </w:tr>
      <w:tr w:rsidR="00946FEC" w14:paraId="64940EE0" w14:textId="77777777" w:rsidTr="00D66509">
        <w:trPr>
          <w:trHeight w:val="620"/>
        </w:trPr>
        <w:tc>
          <w:tcPr>
            <w:tcW w:w="3504" w:type="dxa"/>
          </w:tcPr>
          <w:p w14:paraId="33920CE7" w14:textId="77777777" w:rsidR="00946FEC" w:rsidRDefault="00946FEC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Youth who are parenting</w:t>
            </w:r>
          </w:p>
        </w:tc>
        <w:tc>
          <w:tcPr>
            <w:tcW w:w="1896" w:type="dxa"/>
          </w:tcPr>
          <w:p w14:paraId="0505CB12" w14:textId="5E55877C" w:rsidR="00946FEC" w:rsidRDefault="00EB004C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0</w:t>
            </w:r>
          </w:p>
        </w:tc>
        <w:tc>
          <w:tcPr>
            <w:tcW w:w="5130" w:type="dxa"/>
          </w:tcPr>
          <w:p w14:paraId="4A4C1A26" w14:textId="330A9E92" w:rsidR="00946FEC" w:rsidRDefault="005C5D47" w:rsidP="008630EA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Zero</w:t>
            </w:r>
            <w:r w:rsidR="008630EA">
              <w:rPr>
                <w:rFonts w:eastAsia="ヒラギノ角ゴ Pro W3" w:cs="Arial"/>
                <w:b/>
                <w:noProof/>
                <w:color w:val="000000"/>
              </w:rPr>
              <w:t xml:space="preserve"> y</w:t>
            </w:r>
            <w:r w:rsidR="00FF2047">
              <w:rPr>
                <w:rFonts w:eastAsia="ヒラギノ角ゴ Pro W3" w:cs="Arial"/>
                <w:b/>
                <w:noProof/>
                <w:color w:val="000000"/>
              </w:rPr>
              <w:t>outh who present</w:t>
            </w:r>
            <w:r w:rsidR="008630EA">
              <w:rPr>
                <w:rFonts w:eastAsia="ヒラギノ角ゴ Pro W3" w:cs="Arial"/>
                <w:b/>
                <w:noProof/>
                <w:color w:val="000000"/>
              </w:rPr>
              <w:t>ed</w:t>
            </w:r>
            <w:r w:rsidR="00FF2047">
              <w:rPr>
                <w:rFonts w:eastAsia="ヒラギノ角ゴ Pro W3" w:cs="Arial"/>
                <w:b/>
                <w:noProof/>
                <w:color w:val="000000"/>
              </w:rPr>
              <w:t xml:space="preserve"> as homeless </w:t>
            </w:r>
            <w:r w:rsidR="00A8290D">
              <w:rPr>
                <w:rFonts w:eastAsia="ヒラギノ角ゴ Pro W3" w:cs="Arial"/>
                <w:b/>
                <w:noProof/>
                <w:color w:val="000000"/>
              </w:rPr>
              <w:t>at the time of referral had their</w:t>
            </w:r>
            <w:r w:rsidR="00FF2047">
              <w:rPr>
                <w:rFonts w:eastAsia="ヒラギノ角ゴ Pro W3" w:cs="Arial"/>
                <w:b/>
                <w:noProof/>
                <w:color w:val="000000"/>
              </w:rPr>
              <w:t xml:space="preserve"> children with them</w:t>
            </w:r>
            <w:r>
              <w:rPr>
                <w:rFonts w:eastAsia="ヒラギノ角ゴ Pro W3" w:cs="Arial"/>
                <w:b/>
                <w:noProof/>
                <w:color w:val="000000"/>
              </w:rPr>
              <w:t>.</w:t>
            </w:r>
            <w:r w:rsidR="00FF2047">
              <w:rPr>
                <w:rFonts w:eastAsia="ヒラギノ角ゴ Pro W3" w:cs="Arial"/>
                <w:b/>
                <w:noProof/>
                <w:color w:val="000000"/>
              </w:rPr>
              <w:t xml:space="preserve"> </w:t>
            </w:r>
            <w:r>
              <w:rPr>
                <w:rFonts w:eastAsia="ヒラギノ角ゴ Pro W3" w:cs="Arial"/>
                <w:b/>
                <w:noProof/>
                <w:color w:val="000000"/>
              </w:rPr>
              <w:t>Young adults who are parenting</w:t>
            </w:r>
            <w:r w:rsidR="005B2367">
              <w:rPr>
                <w:rFonts w:eastAsia="ヒラギノ角ゴ Pro W3" w:cs="Arial"/>
                <w:b/>
                <w:noProof/>
                <w:color w:val="000000"/>
              </w:rPr>
              <w:t xml:space="preserve"> have had their </w:t>
            </w:r>
            <w:r w:rsidR="008118E7">
              <w:rPr>
                <w:rFonts w:eastAsia="ヒラギノ角ゴ Pro W3" w:cs="Arial"/>
                <w:b/>
                <w:noProof/>
                <w:color w:val="000000"/>
              </w:rPr>
              <w:t xml:space="preserve">children removed per DCF or staying with the other parent. </w:t>
            </w:r>
          </w:p>
        </w:tc>
      </w:tr>
      <w:tr w:rsidR="008E79C3" w14:paraId="3BD54446" w14:textId="77777777" w:rsidTr="00D66509">
        <w:trPr>
          <w:trHeight w:val="620"/>
        </w:trPr>
        <w:tc>
          <w:tcPr>
            <w:tcW w:w="3504" w:type="dxa"/>
          </w:tcPr>
          <w:p w14:paraId="1F0B96DF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Youth referred to shelter program</w:t>
            </w:r>
          </w:p>
        </w:tc>
        <w:tc>
          <w:tcPr>
            <w:tcW w:w="1896" w:type="dxa"/>
          </w:tcPr>
          <w:p w14:paraId="1AA7A748" w14:textId="66997B07" w:rsidR="008E79C3" w:rsidRDefault="008E0496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31</w:t>
            </w:r>
          </w:p>
        </w:tc>
        <w:tc>
          <w:tcPr>
            <w:tcW w:w="5130" w:type="dxa"/>
          </w:tcPr>
          <w:p w14:paraId="2CC92676" w14:textId="08225D69" w:rsidR="008E79C3" w:rsidRDefault="002630D6" w:rsidP="006740B3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 xml:space="preserve">All youth </w:t>
            </w:r>
            <w:r w:rsidR="00A8290D">
              <w:rPr>
                <w:rFonts w:eastAsia="ヒラギノ角ゴ Pro W3" w:cs="Arial"/>
                <w:b/>
                <w:noProof/>
                <w:color w:val="000000"/>
              </w:rPr>
              <w:t>ref</w:t>
            </w:r>
            <w:r w:rsidR="00FD09ED">
              <w:rPr>
                <w:rFonts w:eastAsia="ヒラギノ角ゴ Pro W3" w:cs="Arial"/>
                <w:b/>
                <w:noProof/>
                <w:color w:val="000000"/>
              </w:rPr>
              <w:t xml:space="preserve">ered to </w:t>
            </w:r>
            <w:r w:rsidR="00E979B8">
              <w:rPr>
                <w:rFonts w:eastAsia="ヒラギノ角ゴ Pro W3" w:cs="Arial"/>
                <w:b/>
                <w:noProof/>
                <w:color w:val="000000"/>
              </w:rPr>
              <w:t>shelter (</w:t>
            </w:r>
            <w:r w:rsidR="008E0496">
              <w:rPr>
                <w:rFonts w:eastAsia="ヒラギノ角ゴ Pro W3" w:cs="Arial"/>
                <w:b/>
                <w:noProof/>
                <w:color w:val="000000"/>
              </w:rPr>
              <w:t>31</w:t>
            </w:r>
            <w:r w:rsidR="00DF5350">
              <w:rPr>
                <w:rFonts w:eastAsia="ヒラギノ角ゴ Pro W3" w:cs="Arial"/>
                <w:b/>
                <w:noProof/>
                <w:color w:val="000000"/>
              </w:rPr>
              <w:t xml:space="preserve">). However, 9 </w:t>
            </w:r>
            <w:r>
              <w:rPr>
                <w:rFonts w:eastAsia="ヒラギノ角ゴ Pro W3" w:cs="Arial"/>
                <w:b/>
                <w:noProof/>
                <w:color w:val="000000"/>
              </w:rPr>
              <w:t>youth were confirmed placemen</w:t>
            </w:r>
            <w:r w:rsidR="00DF5350">
              <w:rPr>
                <w:rFonts w:eastAsia="ヒラギノ角ゴ Pro W3" w:cs="Arial"/>
                <w:b/>
                <w:noProof/>
                <w:color w:val="000000"/>
              </w:rPr>
              <w:t>ts at FOH and one went into Host Home on 2/2/17.</w:t>
            </w:r>
          </w:p>
        </w:tc>
      </w:tr>
      <w:tr w:rsidR="008E79C3" w14:paraId="19F6D691" w14:textId="77777777" w:rsidTr="00D66509">
        <w:trPr>
          <w:trHeight w:val="620"/>
        </w:trPr>
        <w:tc>
          <w:tcPr>
            <w:tcW w:w="3504" w:type="dxa"/>
          </w:tcPr>
          <w:p w14:paraId="7FA90F3D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Youth referred to housing</w:t>
            </w:r>
          </w:p>
        </w:tc>
        <w:tc>
          <w:tcPr>
            <w:tcW w:w="1896" w:type="dxa"/>
          </w:tcPr>
          <w:p w14:paraId="13BA80E3" w14:textId="008FA3D6" w:rsidR="008E79C3" w:rsidRDefault="008E0496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31</w:t>
            </w:r>
          </w:p>
        </w:tc>
        <w:tc>
          <w:tcPr>
            <w:tcW w:w="5130" w:type="dxa"/>
          </w:tcPr>
          <w:p w14:paraId="74EF4354" w14:textId="67D1D4C9" w:rsidR="008E79C3" w:rsidRDefault="008E0496" w:rsidP="00D037C8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All 31</w:t>
            </w:r>
            <w:r w:rsidR="006740B3">
              <w:rPr>
                <w:rFonts w:eastAsia="ヒラギノ角ゴ Pro W3" w:cs="Arial"/>
                <w:b/>
                <w:noProof/>
                <w:color w:val="000000"/>
              </w:rPr>
              <w:t xml:space="preserve"> youth were ref</w:t>
            </w:r>
            <w:r w:rsidR="00727948">
              <w:rPr>
                <w:rFonts w:eastAsia="ヒラギノ角ゴ Pro W3" w:cs="Arial"/>
                <w:b/>
                <w:noProof/>
                <w:color w:val="000000"/>
              </w:rPr>
              <w:t xml:space="preserve">ered to housing </w:t>
            </w:r>
            <w:r w:rsidR="006740B3">
              <w:rPr>
                <w:rFonts w:eastAsia="ヒラギノ角ゴ Pro W3" w:cs="Arial"/>
                <w:b/>
                <w:noProof/>
                <w:color w:val="000000"/>
              </w:rPr>
              <w:t xml:space="preserve">agencies </w:t>
            </w:r>
            <w:r w:rsidR="00727948">
              <w:rPr>
                <w:rFonts w:eastAsia="ヒラギノ角ゴ Pro W3" w:cs="Arial"/>
                <w:b/>
                <w:noProof/>
                <w:color w:val="000000"/>
              </w:rPr>
              <w:t>(HAP, Catholic Ch</w:t>
            </w:r>
            <w:r w:rsidR="006740B3">
              <w:rPr>
                <w:rFonts w:eastAsia="ヒラギノ角ゴ Pro W3" w:cs="Arial"/>
                <w:b/>
                <w:noProof/>
                <w:color w:val="000000"/>
              </w:rPr>
              <w:t>ari</w:t>
            </w:r>
            <w:r w:rsidR="00E979B8">
              <w:rPr>
                <w:rFonts w:eastAsia="ヒラギノ角ゴ Pro W3" w:cs="Arial"/>
                <w:b/>
                <w:noProof/>
                <w:color w:val="000000"/>
              </w:rPr>
              <w:t>ties, DTA)</w:t>
            </w:r>
            <w:r w:rsidR="006740B3">
              <w:rPr>
                <w:rFonts w:eastAsia="ヒラギノ角ゴ Pro W3" w:cs="Arial"/>
                <w:b/>
                <w:noProof/>
                <w:color w:val="000000"/>
              </w:rPr>
              <w:t>.</w:t>
            </w:r>
            <w:r w:rsidR="00DF5350">
              <w:rPr>
                <w:rFonts w:eastAsia="ヒラギノ角ゴ Pro W3" w:cs="Arial"/>
                <w:b/>
                <w:noProof/>
                <w:color w:val="000000"/>
              </w:rPr>
              <w:t xml:space="preserve"> 2</w:t>
            </w:r>
            <w:r w:rsidR="00E979B8">
              <w:rPr>
                <w:rFonts w:eastAsia="ヒラギノ角ゴ Pro W3" w:cs="Arial"/>
                <w:b/>
                <w:noProof/>
                <w:color w:val="000000"/>
              </w:rPr>
              <w:t xml:space="preserve"> </w:t>
            </w:r>
            <w:r w:rsidR="006740B3">
              <w:rPr>
                <w:rFonts w:eastAsia="ヒラギノ角ゴ Pro W3" w:cs="Arial"/>
                <w:b/>
                <w:noProof/>
                <w:color w:val="000000"/>
              </w:rPr>
              <w:t>Young Adul</w:t>
            </w:r>
            <w:r w:rsidR="00DF5350">
              <w:rPr>
                <w:rFonts w:eastAsia="ヒラギノ角ゴ Pro W3" w:cs="Arial"/>
                <w:b/>
                <w:noProof/>
                <w:color w:val="000000"/>
              </w:rPr>
              <w:t>t</w:t>
            </w:r>
            <w:r w:rsidR="00F056BA">
              <w:rPr>
                <w:rFonts w:eastAsia="ヒラギノ角ゴ Pro W3" w:cs="Arial"/>
                <w:b/>
                <w:noProof/>
                <w:color w:val="000000"/>
              </w:rPr>
              <w:t>s were</w:t>
            </w:r>
            <w:r w:rsidR="00DF5350">
              <w:rPr>
                <w:rFonts w:eastAsia="ヒラギノ角ゴ Pro W3" w:cs="Arial"/>
                <w:b/>
                <w:noProof/>
                <w:color w:val="000000"/>
              </w:rPr>
              <w:t xml:space="preserve"> housed in State RRH (3/15</w:t>
            </w:r>
            <w:r w:rsidR="006740B3">
              <w:rPr>
                <w:rFonts w:eastAsia="ヒラギノ角ゴ Pro W3" w:cs="Arial"/>
                <w:b/>
                <w:noProof/>
                <w:color w:val="000000"/>
              </w:rPr>
              <w:t>/16);</w:t>
            </w:r>
            <w:r w:rsidR="00E979B8">
              <w:rPr>
                <w:rFonts w:eastAsia="ヒラギノ角ゴ Pro W3" w:cs="Arial"/>
                <w:b/>
                <w:noProof/>
                <w:color w:val="000000"/>
              </w:rPr>
              <w:t xml:space="preserve"> </w:t>
            </w:r>
            <w:r w:rsidR="00DF5350">
              <w:rPr>
                <w:rFonts w:eastAsia="ヒラギノ角ゴ Pro W3" w:cs="Arial"/>
                <w:b/>
                <w:noProof/>
                <w:color w:val="000000"/>
              </w:rPr>
              <w:t>this made a total of 10</w:t>
            </w:r>
            <w:r w:rsidR="006740B3">
              <w:rPr>
                <w:rFonts w:eastAsia="ヒラギノ角ゴ Pro W3" w:cs="Arial"/>
                <w:b/>
                <w:noProof/>
                <w:color w:val="000000"/>
              </w:rPr>
              <w:t xml:space="preserve"> youth placed</w:t>
            </w:r>
            <w:r w:rsidR="00E979B8">
              <w:rPr>
                <w:rFonts w:eastAsia="ヒラギノ角ゴ Pro W3" w:cs="Arial"/>
                <w:b/>
                <w:noProof/>
                <w:color w:val="000000"/>
              </w:rPr>
              <w:t xml:space="preserve"> </w:t>
            </w:r>
            <w:r w:rsidR="00727948">
              <w:rPr>
                <w:rFonts w:eastAsia="ヒラギノ角ゴ Pro W3" w:cs="Arial"/>
                <w:b/>
                <w:noProof/>
                <w:color w:val="000000"/>
              </w:rPr>
              <w:t>in St</w:t>
            </w:r>
            <w:r w:rsidR="00D037C8">
              <w:rPr>
                <w:rFonts w:eastAsia="ヒラギノ角ゴ Pro W3" w:cs="Arial"/>
                <w:b/>
                <w:noProof/>
                <w:color w:val="000000"/>
              </w:rPr>
              <w:t>ate funded RRH</w:t>
            </w:r>
            <w:r w:rsidR="00191886">
              <w:rPr>
                <w:rFonts w:eastAsia="ヒラギノ角ゴ Pro W3" w:cs="Arial"/>
                <w:b/>
                <w:noProof/>
                <w:color w:val="000000"/>
              </w:rPr>
              <w:t xml:space="preserve">. </w:t>
            </w:r>
          </w:p>
        </w:tc>
      </w:tr>
      <w:tr w:rsidR="008E79C3" w14:paraId="0606154E" w14:textId="77777777" w:rsidTr="00D66509">
        <w:trPr>
          <w:trHeight w:val="620"/>
        </w:trPr>
        <w:tc>
          <w:tcPr>
            <w:tcW w:w="3504" w:type="dxa"/>
          </w:tcPr>
          <w:p w14:paraId="2D9245A1" w14:textId="77777777" w:rsidR="008E79C3" w:rsidRPr="008E79C3" w:rsidRDefault="008E79C3" w:rsidP="008E79C3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 xml:space="preserve">Youth reconnected with family </w:t>
            </w:r>
          </w:p>
        </w:tc>
        <w:tc>
          <w:tcPr>
            <w:tcW w:w="1896" w:type="dxa"/>
          </w:tcPr>
          <w:p w14:paraId="5F85F9DE" w14:textId="6983C538" w:rsidR="008E79C3" w:rsidRDefault="003C284B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1</w:t>
            </w:r>
          </w:p>
        </w:tc>
        <w:tc>
          <w:tcPr>
            <w:tcW w:w="5130" w:type="dxa"/>
          </w:tcPr>
          <w:p w14:paraId="31CFA552" w14:textId="626DEA8A" w:rsidR="008E79C3" w:rsidRDefault="008E0496" w:rsidP="00DF5350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 xml:space="preserve">One </w:t>
            </w:r>
            <w:r w:rsidR="00CB0401">
              <w:rPr>
                <w:rFonts w:eastAsia="ヒラギノ角ゴ Pro W3" w:cs="Arial"/>
                <w:b/>
                <w:noProof/>
                <w:color w:val="000000"/>
              </w:rPr>
              <w:t>Young man was able to stay with his parents after a meeting with us about expectations and his need</w:t>
            </w:r>
            <w:r w:rsidR="00F056BA">
              <w:rPr>
                <w:rFonts w:eastAsia="ヒラギノ角ゴ Pro W3" w:cs="Arial"/>
                <w:b/>
                <w:noProof/>
                <w:color w:val="000000"/>
              </w:rPr>
              <w:t>ing to attend school daily. Outreach Worker</w:t>
            </w:r>
            <w:r w:rsidR="00CB0401">
              <w:rPr>
                <w:rFonts w:eastAsia="ヒラギノ角ゴ Pro W3" w:cs="Arial"/>
                <w:b/>
                <w:noProof/>
                <w:color w:val="000000"/>
              </w:rPr>
              <w:t xml:space="preserve"> checks in once a month. </w:t>
            </w:r>
          </w:p>
        </w:tc>
      </w:tr>
      <w:tr w:rsidR="008E79C3" w14:paraId="35DF7F89" w14:textId="77777777" w:rsidTr="00D66509">
        <w:trPr>
          <w:trHeight w:val="620"/>
        </w:trPr>
        <w:tc>
          <w:tcPr>
            <w:tcW w:w="3504" w:type="dxa"/>
          </w:tcPr>
          <w:p w14:paraId="326C14FF" w14:textId="77777777" w:rsidR="008E79C3" w:rsidRPr="008E79C3" w:rsidRDefault="008E79C3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 xml:space="preserve">Youth enrolled in education </w:t>
            </w:r>
            <w:r w:rsidR="00946FEC">
              <w:rPr>
                <w:rFonts w:eastAsia="ヒラギノ角ゴ Pro W3" w:cs="Arial"/>
                <w:noProof/>
                <w:color w:val="000000"/>
              </w:rPr>
              <w:t>program</w:t>
            </w:r>
          </w:p>
        </w:tc>
        <w:tc>
          <w:tcPr>
            <w:tcW w:w="1896" w:type="dxa"/>
          </w:tcPr>
          <w:p w14:paraId="776E554C" w14:textId="2D357D0A" w:rsidR="008E79C3" w:rsidRDefault="00CB0401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17</w:t>
            </w:r>
          </w:p>
        </w:tc>
        <w:tc>
          <w:tcPr>
            <w:tcW w:w="5130" w:type="dxa"/>
          </w:tcPr>
          <w:p w14:paraId="5ECB3C91" w14:textId="63CC6C96" w:rsidR="008E79C3" w:rsidRDefault="00CB0401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17</w:t>
            </w:r>
            <w:r w:rsidR="002630D6">
              <w:rPr>
                <w:rFonts w:eastAsia="ヒラギノ角ゴ Pro W3" w:cs="Arial"/>
                <w:b/>
                <w:noProof/>
                <w:color w:val="000000"/>
              </w:rPr>
              <w:t xml:space="preserve"> youth served were engaged in an education program (New England Farm Workers, high schools, community college).</w:t>
            </w:r>
          </w:p>
        </w:tc>
      </w:tr>
      <w:tr w:rsidR="008E79C3" w14:paraId="66238160" w14:textId="77777777" w:rsidTr="00D66509">
        <w:trPr>
          <w:trHeight w:val="620"/>
        </w:trPr>
        <w:tc>
          <w:tcPr>
            <w:tcW w:w="3504" w:type="dxa"/>
          </w:tcPr>
          <w:p w14:paraId="5A2C8415" w14:textId="77777777" w:rsidR="008E79C3" w:rsidRPr="008E79C3" w:rsidRDefault="00946FEC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Youth who completed or graduated from and education program</w:t>
            </w:r>
          </w:p>
        </w:tc>
        <w:tc>
          <w:tcPr>
            <w:tcW w:w="1896" w:type="dxa"/>
          </w:tcPr>
          <w:p w14:paraId="78D4073F" w14:textId="2F62ACF8" w:rsidR="008E79C3" w:rsidRDefault="00D1757C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0</w:t>
            </w:r>
          </w:p>
        </w:tc>
        <w:tc>
          <w:tcPr>
            <w:tcW w:w="5130" w:type="dxa"/>
          </w:tcPr>
          <w:p w14:paraId="7926F21F" w14:textId="7422B081" w:rsidR="008E79C3" w:rsidRDefault="00F056BA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0</w:t>
            </w:r>
            <w:r w:rsidR="00D1757C">
              <w:rPr>
                <w:rFonts w:eastAsia="ヒラギノ角ゴ Pro W3" w:cs="Arial"/>
                <w:b/>
                <w:noProof/>
                <w:color w:val="000000"/>
              </w:rPr>
              <w:t xml:space="preserve"> completed or graduated from a educational program. </w:t>
            </w:r>
          </w:p>
        </w:tc>
      </w:tr>
      <w:tr w:rsidR="008E79C3" w14:paraId="49A9366C" w14:textId="77777777" w:rsidTr="00D66509">
        <w:trPr>
          <w:trHeight w:val="620"/>
        </w:trPr>
        <w:tc>
          <w:tcPr>
            <w:tcW w:w="3504" w:type="dxa"/>
          </w:tcPr>
          <w:p w14:paraId="7B27324A" w14:textId="77777777" w:rsidR="008E79C3" w:rsidRPr="008E79C3" w:rsidRDefault="00946FEC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Youth enrolled in workforce development or job training programs</w:t>
            </w:r>
          </w:p>
        </w:tc>
        <w:tc>
          <w:tcPr>
            <w:tcW w:w="1896" w:type="dxa"/>
          </w:tcPr>
          <w:p w14:paraId="29C128BC" w14:textId="1369DE9C" w:rsidR="008E79C3" w:rsidRDefault="00CB0401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4</w:t>
            </w:r>
          </w:p>
        </w:tc>
        <w:tc>
          <w:tcPr>
            <w:tcW w:w="5130" w:type="dxa"/>
          </w:tcPr>
          <w:p w14:paraId="724484D8" w14:textId="2C12085B" w:rsidR="008E79C3" w:rsidRDefault="00CB0401" w:rsidP="00F056BA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 xml:space="preserve"> 3 </w:t>
            </w:r>
            <w:r w:rsidR="00D1757C">
              <w:rPr>
                <w:rFonts w:eastAsia="ヒラギノ角ゴ Pro W3" w:cs="Arial"/>
                <w:b/>
                <w:noProof/>
                <w:color w:val="000000"/>
              </w:rPr>
              <w:t>enrolled at ROCA</w:t>
            </w:r>
            <w:r w:rsidR="00F056BA">
              <w:rPr>
                <w:rFonts w:eastAsia="ヒラギノ角ゴ Pro W3" w:cs="Arial"/>
                <w:b/>
                <w:noProof/>
                <w:color w:val="000000"/>
              </w:rPr>
              <w:t>, 1 started J</w:t>
            </w:r>
            <w:r>
              <w:rPr>
                <w:rFonts w:eastAsia="ヒラギノ角ゴ Pro W3" w:cs="Arial"/>
                <w:b/>
                <w:noProof/>
                <w:color w:val="000000"/>
              </w:rPr>
              <w:t>obcorp (</w:t>
            </w:r>
            <w:bookmarkStart w:id="0" w:name="_GoBack"/>
            <w:bookmarkEnd w:id="0"/>
            <w:r>
              <w:rPr>
                <w:rFonts w:eastAsia="ヒラギノ角ゴ Pro W3" w:cs="Arial"/>
                <w:b/>
                <w:noProof/>
                <w:color w:val="000000"/>
              </w:rPr>
              <w:t>3/15/17)</w:t>
            </w:r>
          </w:p>
        </w:tc>
      </w:tr>
      <w:tr w:rsidR="008E79C3" w14:paraId="73153727" w14:textId="77777777" w:rsidTr="00D66509">
        <w:trPr>
          <w:trHeight w:val="620"/>
        </w:trPr>
        <w:tc>
          <w:tcPr>
            <w:tcW w:w="3504" w:type="dxa"/>
          </w:tcPr>
          <w:p w14:paraId="7B99B30F" w14:textId="77777777" w:rsidR="008E79C3" w:rsidRPr="008E79C3" w:rsidRDefault="00946FEC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Youth who gain job experience (as defined by 6 weeks of continued employment)</w:t>
            </w:r>
          </w:p>
        </w:tc>
        <w:tc>
          <w:tcPr>
            <w:tcW w:w="1896" w:type="dxa"/>
          </w:tcPr>
          <w:p w14:paraId="527740E2" w14:textId="0B4E384E" w:rsidR="008E79C3" w:rsidRDefault="003C284B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5</w:t>
            </w:r>
          </w:p>
        </w:tc>
        <w:tc>
          <w:tcPr>
            <w:tcW w:w="5130" w:type="dxa"/>
          </w:tcPr>
          <w:p w14:paraId="4400F073" w14:textId="0D96A4E1" w:rsidR="008E79C3" w:rsidRDefault="00CB0401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2</w:t>
            </w:r>
            <w:r w:rsidR="00D037C8">
              <w:rPr>
                <w:rFonts w:eastAsia="ヒラギノ角ゴ Pro W3" w:cs="Arial"/>
                <w:b/>
                <w:noProof/>
                <w:color w:val="000000"/>
              </w:rPr>
              <w:t xml:space="preserve"> placed through ROCA were</w:t>
            </w:r>
            <w:r w:rsidR="00D1757C">
              <w:rPr>
                <w:rFonts w:eastAsia="ヒラギノ角ゴ Pro W3" w:cs="Arial"/>
                <w:b/>
                <w:noProof/>
                <w:color w:val="000000"/>
              </w:rPr>
              <w:t xml:space="preserve"> hired at ROC</w:t>
            </w:r>
            <w:r>
              <w:rPr>
                <w:rFonts w:eastAsia="ヒラギノ角ゴ Pro W3" w:cs="Arial"/>
                <w:b/>
                <w:noProof/>
                <w:color w:val="000000"/>
              </w:rPr>
              <w:t xml:space="preserve">A upon completion of training. 3 others found work at (Heritiage Hall, Christmas Tree Shops, and United Personel Temp Agency. </w:t>
            </w:r>
            <w:r w:rsidR="00D1757C">
              <w:rPr>
                <w:rFonts w:eastAsia="ヒラギノ角ゴ Pro W3" w:cs="Arial"/>
                <w:b/>
                <w:noProof/>
                <w:color w:val="000000"/>
              </w:rPr>
              <w:t xml:space="preserve">   </w:t>
            </w:r>
          </w:p>
        </w:tc>
      </w:tr>
      <w:tr w:rsidR="008E79C3" w14:paraId="6578C25D" w14:textId="77777777" w:rsidTr="00946FEC">
        <w:trPr>
          <w:trHeight w:val="620"/>
        </w:trPr>
        <w:tc>
          <w:tcPr>
            <w:tcW w:w="3504" w:type="dxa"/>
            <w:shd w:val="clear" w:color="auto" w:fill="8DB3E2" w:themeFill="text2" w:themeFillTint="66"/>
          </w:tcPr>
          <w:p w14:paraId="0FF1C909" w14:textId="77777777" w:rsidR="008E79C3" w:rsidRPr="008E79C3" w:rsidRDefault="00A8290D" w:rsidP="00D66509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t>Youth</w:t>
            </w:r>
            <w:r w:rsidR="00946FEC">
              <w:rPr>
                <w:rFonts w:eastAsia="ヒラギノ角ゴ Pro W3" w:cs="Arial"/>
                <w:noProof/>
                <w:color w:val="000000"/>
              </w:rPr>
              <w:t xml:space="preserve"> who secure</w:t>
            </w:r>
            <w:r>
              <w:rPr>
                <w:rFonts w:eastAsia="ヒラギノ角ゴ Pro W3" w:cs="Arial"/>
                <w:noProof/>
                <w:color w:val="000000"/>
              </w:rPr>
              <w:t>d</w:t>
            </w:r>
            <w:r w:rsidR="00946FEC">
              <w:rPr>
                <w:rFonts w:eastAsia="ヒラギノ角ゴ Pro W3" w:cs="Arial"/>
                <w:noProof/>
                <w:color w:val="000000"/>
              </w:rPr>
              <w:t xml:space="preserve"> stable housing (as defined by 3 months </w:t>
            </w:r>
            <w:r w:rsidR="00946FEC">
              <w:rPr>
                <w:rFonts w:eastAsia="ヒラギノ角ゴ Pro W3" w:cs="Arial"/>
                <w:noProof/>
                <w:color w:val="000000"/>
              </w:rPr>
              <w:lastRenderedPageBreak/>
              <w:t>housing in one place)</w:t>
            </w:r>
          </w:p>
        </w:tc>
        <w:tc>
          <w:tcPr>
            <w:tcW w:w="1896" w:type="dxa"/>
            <w:shd w:val="clear" w:color="auto" w:fill="8DB3E2" w:themeFill="text2" w:themeFillTint="66"/>
          </w:tcPr>
          <w:p w14:paraId="49BA071B" w14:textId="261F2989" w:rsidR="008E79C3" w:rsidRDefault="00B358CB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lastRenderedPageBreak/>
              <w:t>0</w:t>
            </w:r>
          </w:p>
        </w:tc>
        <w:tc>
          <w:tcPr>
            <w:tcW w:w="5130" w:type="dxa"/>
            <w:shd w:val="clear" w:color="auto" w:fill="8DB3E2" w:themeFill="text2" w:themeFillTint="66"/>
          </w:tcPr>
          <w:p w14:paraId="00AF706D" w14:textId="0813F2F2" w:rsidR="008E79C3" w:rsidRDefault="00D1757C" w:rsidP="00D037C8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 xml:space="preserve"> youth was</w:t>
            </w:r>
            <w:r w:rsidR="00A8290D">
              <w:rPr>
                <w:rFonts w:eastAsia="ヒラギノ角ゴ Pro W3" w:cs="Arial"/>
                <w:b/>
                <w:noProof/>
                <w:color w:val="000000"/>
              </w:rPr>
              <w:t xml:space="preserve"> placed</w:t>
            </w:r>
            <w:r w:rsidR="00D037C8">
              <w:rPr>
                <w:rFonts w:eastAsia="ヒラギノ角ゴ Pro W3" w:cs="Arial"/>
                <w:b/>
                <w:noProof/>
                <w:color w:val="000000"/>
              </w:rPr>
              <w:t>/living</w:t>
            </w:r>
            <w:r w:rsidR="00A8290D">
              <w:rPr>
                <w:rFonts w:eastAsia="ヒラギノ角ゴ Pro W3" w:cs="Arial"/>
                <w:b/>
                <w:noProof/>
                <w:color w:val="000000"/>
              </w:rPr>
              <w:t xml:space="preserve"> in State funded</w:t>
            </w:r>
            <w:r w:rsidR="003C284B">
              <w:rPr>
                <w:rFonts w:eastAsia="ヒラギノ角ゴ Pro W3" w:cs="Arial"/>
                <w:b/>
                <w:noProof/>
                <w:color w:val="000000"/>
              </w:rPr>
              <w:t xml:space="preserve"> </w:t>
            </w:r>
            <w:r w:rsidR="00D037C8">
              <w:rPr>
                <w:rFonts w:eastAsia="ヒラギノ角ゴ Pro W3" w:cs="Arial"/>
                <w:b/>
                <w:noProof/>
                <w:color w:val="000000"/>
              </w:rPr>
              <w:t>RRH.</w:t>
            </w:r>
            <w:r w:rsidR="008E0496">
              <w:rPr>
                <w:rFonts w:eastAsia="ヒラギノ角ゴ Pro W3" w:cs="Arial"/>
                <w:b/>
                <w:noProof/>
                <w:color w:val="000000"/>
              </w:rPr>
              <w:t xml:space="preserve"> Just placed in March.</w:t>
            </w:r>
          </w:p>
        </w:tc>
      </w:tr>
      <w:tr w:rsidR="008E79C3" w14:paraId="1C37A73D" w14:textId="77777777" w:rsidTr="00946FEC">
        <w:trPr>
          <w:trHeight w:val="620"/>
        </w:trPr>
        <w:tc>
          <w:tcPr>
            <w:tcW w:w="3504" w:type="dxa"/>
            <w:shd w:val="clear" w:color="auto" w:fill="8DB3E2" w:themeFill="text2" w:themeFillTint="66"/>
          </w:tcPr>
          <w:p w14:paraId="64C54F89" w14:textId="77777777" w:rsidR="008E79C3" w:rsidRPr="008E79C3" w:rsidRDefault="00946FEC" w:rsidP="00946FEC">
            <w:pPr>
              <w:outlineLvl w:val="0"/>
              <w:rPr>
                <w:rFonts w:eastAsia="ヒラギノ角ゴ Pro W3" w:cs="Arial"/>
                <w:noProof/>
                <w:color w:val="000000"/>
              </w:rPr>
            </w:pPr>
            <w:r>
              <w:rPr>
                <w:rFonts w:eastAsia="ヒラギノ角ゴ Pro W3" w:cs="Arial"/>
                <w:noProof/>
                <w:color w:val="000000"/>
              </w:rPr>
              <w:lastRenderedPageBreak/>
              <w:t>Youth who are gay, lesbian, queer or transgender who have requested services</w:t>
            </w:r>
          </w:p>
        </w:tc>
        <w:tc>
          <w:tcPr>
            <w:tcW w:w="1896" w:type="dxa"/>
            <w:shd w:val="clear" w:color="auto" w:fill="8DB3E2" w:themeFill="text2" w:themeFillTint="66"/>
          </w:tcPr>
          <w:p w14:paraId="008939B4" w14:textId="5554B059" w:rsidR="008E79C3" w:rsidRDefault="00D66509" w:rsidP="00D66509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1</w:t>
            </w:r>
          </w:p>
        </w:tc>
        <w:tc>
          <w:tcPr>
            <w:tcW w:w="5130" w:type="dxa"/>
            <w:shd w:val="clear" w:color="auto" w:fill="8DB3E2" w:themeFill="text2" w:themeFillTint="66"/>
          </w:tcPr>
          <w:p w14:paraId="2B775654" w14:textId="7DB33CB2" w:rsidR="008E79C3" w:rsidRDefault="00D66509" w:rsidP="00D037C8">
            <w:pPr>
              <w:outlineLvl w:val="0"/>
              <w:rPr>
                <w:rFonts w:eastAsia="ヒラギノ角ゴ Pro W3" w:cs="Arial"/>
                <w:b/>
                <w:noProof/>
                <w:color w:val="000000"/>
              </w:rPr>
            </w:pPr>
            <w:r>
              <w:rPr>
                <w:rFonts w:eastAsia="ヒラギノ角ゴ Pro W3" w:cs="Arial"/>
                <w:b/>
                <w:noProof/>
                <w:color w:val="000000"/>
              </w:rPr>
              <w:t>1</w:t>
            </w:r>
            <w:r w:rsidR="00FD09ED">
              <w:rPr>
                <w:rFonts w:eastAsia="ヒラギノ角ゴ Pro W3" w:cs="Arial"/>
                <w:b/>
                <w:noProof/>
                <w:color w:val="000000"/>
              </w:rPr>
              <w:t xml:space="preserve"> youth had </w:t>
            </w:r>
            <w:r w:rsidR="00D037C8">
              <w:rPr>
                <w:rFonts w:eastAsia="ヒラギノ角ゴ Pro W3" w:cs="Arial"/>
                <w:b/>
                <w:noProof/>
                <w:color w:val="000000"/>
              </w:rPr>
              <w:t>to leave home due to sexual identities</w:t>
            </w:r>
            <w:r>
              <w:rPr>
                <w:rFonts w:eastAsia="ヒラギノ角ゴ Pro W3" w:cs="Arial"/>
                <w:b/>
                <w:noProof/>
                <w:color w:val="000000"/>
              </w:rPr>
              <w:t xml:space="preserve">. </w:t>
            </w:r>
            <w:r w:rsidR="00723E50">
              <w:rPr>
                <w:rFonts w:eastAsia="ヒラギノ角ゴ Pro W3" w:cs="Arial"/>
                <w:b/>
                <w:noProof/>
                <w:color w:val="000000"/>
              </w:rPr>
              <w:t xml:space="preserve">                                         </w:t>
            </w:r>
            <w:r w:rsidR="00D037C8">
              <w:rPr>
                <w:rFonts w:eastAsia="ヒラギノ角ゴ Pro W3" w:cs="Arial"/>
                <w:b/>
                <w:noProof/>
                <w:color w:val="000000"/>
              </w:rPr>
              <w:t xml:space="preserve">                               </w:t>
            </w:r>
          </w:p>
        </w:tc>
      </w:tr>
    </w:tbl>
    <w:p w14:paraId="1E17A285" w14:textId="77777777" w:rsidR="008E79C3" w:rsidRDefault="008E79C3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p w14:paraId="0BC291DD" w14:textId="4F0B81E8" w:rsidR="00657B9E" w:rsidRDefault="00723E50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  <w:r>
        <w:rPr>
          <w:rFonts w:ascii="Times New Roman" w:eastAsia="ヒラギノ角ゴ Pro W3" w:hAnsi="Times New Roman" w:cs="Times New Roman"/>
          <w:b/>
          <w:noProof/>
          <w:color w:val="000000"/>
        </w:rPr>
        <w:t xml:space="preserve">      </w:t>
      </w:r>
    </w:p>
    <w:p w14:paraId="42627655" w14:textId="77777777" w:rsidR="00657B9E" w:rsidRDefault="00657B9E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p w14:paraId="56626F0F" w14:textId="77777777" w:rsidR="00657B9E" w:rsidRDefault="00657B9E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p w14:paraId="194B823F" w14:textId="77777777" w:rsidR="00657B9E" w:rsidRDefault="00657B9E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p w14:paraId="00D05EAB" w14:textId="77777777" w:rsidR="00657B9E" w:rsidRDefault="00657B9E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p w14:paraId="54CC66F0" w14:textId="77777777" w:rsidR="00657B9E" w:rsidRDefault="00657B9E" w:rsidP="00CD5AB1">
      <w:pPr>
        <w:spacing w:after="0" w:line="240" w:lineRule="auto"/>
        <w:ind w:left="-360"/>
        <w:outlineLvl w:val="0"/>
        <w:rPr>
          <w:rFonts w:ascii="Times New Roman" w:eastAsia="ヒラギノ角ゴ Pro W3" w:hAnsi="Times New Roman" w:cs="Times New Roman"/>
          <w:b/>
          <w:noProof/>
          <w:color w:val="000000"/>
        </w:rPr>
      </w:pPr>
    </w:p>
    <w:tbl>
      <w:tblPr>
        <w:tblW w:w="10530" w:type="dxa"/>
        <w:tblInd w:w="-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530"/>
      </w:tblGrid>
      <w:tr w:rsidR="00657B9E" w:rsidRPr="00CD5AB1" w14:paraId="6EC3ED4F" w14:textId="77777777" w:rsidTr="00EE4892">
        <w:trPr>
          <w:trHeight w:val="297"/>
        </w:trPr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095F475" w14:textId="77777777" w:rsidR="00657B9E" w:rsidRDefault="00657B9E" w:rsidP="00D66509">
            <w:pPr>
              <w:spacing w:after="0" w:line="240" w:lineRule="auto"/>
              <w:rPr>
                <w:rFonts w:ascii="Calibri" w:eastAsia="Times New Roman" w:hAnsi="Calibri" w:cs="Tahoma"/>
                <w:b/>
                <w:i/>
              </w:rPr>
            </w:pPr>
            <w:r w:rsidRPr="00CD5AB1">
              <w:rPr>
                <w:rFonts w:ascii="Calibri" w:eastAsia="Times New Roman" w:hAnsi="Calibri" w:cs="Tahoma"/>
                <w:b/>
                <w:i/>
              </w:rPr>
              <w:t xml:space="preserve">Please use the area below to share any comments related to the information provided above. </w:t>
            </w:r>
          </w:p>
          <w:p w14:paraId="53D007B1" w14:textId="2FC8516B" w:rsidR="00D037C8" w:rsidRPr="00D037C8" w:rsidRDefault="00657B9E" w:rsidP="00D66509">
            <w:pPr>
              <w:spacing w:after="0" w:line="240" w:lineRule="auto"/>
              <w:rPr>
                <w:rFonts w:ascii="Calibri" w:eastAsia="Times New Roman" w:hAnsi="Calibri" w:cs="Tahoma"/>
                <w:b/>
                <w:i/>
                <w:color w:val="0000CC"/>
              </w:rPr>
            </w:pPr>
            <w:r w:rsidRPr="007506E5">
              <w:rPr>
                <w:rFonts w:ascii="Calibri" w:eastAsia="Times New Roman" w:hAnsi="Calibri" w:cs="Tahoma"/>
                <w:b/>
                <w:i/>
                <w:color w:val="0000CC"/>
              </w:rPr>
              <w:t>(Please limit responses to 1000 words or less.)</w:t>
            </w:r>
          </w:p>
        </w:tc>
      </w:tr>
      <w:tr w:rsidR="00657B9E" w:rsidRPr="00164141" w14:paraId="73973591" w14:textId="77777777" w:rsidTr="00EE4892">
        <w:trPr>
          <w:trHeight w:val="863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D96F8" w14:textId="120169B8" w:rsidR="008075ED" w:rsidRDefault="008075ED" w:rsidP="008E04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BB5">
              <w:rPr>
                <w:rFonts w:ascii="Times New Roman" w:hAnsi="Times New Roman" w:cs="Times New Roman"/>
                <w:sz w:val="24"/>
                <w:szCs w:val="24"/>
              </w:rPr>
              <w:t>The data above refl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ects services provided from 1.1.17 through 3.31.17</w:t>
            </w:r>
            <w:r w:rsidRPr="00E50B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31 youth indicated above represent the number who have received services beyond a one time I&amp;R including: case management, assessment, and short &amp; long term goal planning and support. The chart below outlines quarterly and year to date data.  </w:t>
            </w:r>
          </w:p>
          <w:p w14:paraId="4317D5CA" w14:textId="5B4180E6" w:rsidR="00951896" w:rsidRDefault="00B358CB" w:rsidP="008E04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5ED">
              <w:rPr>
                <w:rFonts w:ascii="Times New Roman" w:hAnsi="Times New Roman" w:cs="Times New Roman"/>
                <w:b/>
                <w:sz w:val="24"/>
                <w:szCs w:val="24"/>
              </w:rPr>
              <w:t>Prevention services: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One youth </w:t>
            </w:r>
            <w:r w:rsidR="00E43657">
              <w:rPr>
                <w:rFonts w:ascii="Times New Roman" w:hAnsi="Times New Roman" w:cs="Times New Roman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YWCA after she called from </w:t>
            </w:r>
            <w:r w:rsidR="00E43657">
              <w:rPr>
                <w:rFonts w:ascii="Times New Roman" w:hAnsi="Times New Roman" w:cs="Times New Roman"/>
                <w:sz w:val="24"/>
                <w:szCs w:val="24"/>
              </w:rPr>
              <w:t>Framingham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trying </w:t>
            </w:r>
            <w:r w:rsidR="008075ED">
              <w:rPr>
                <w:rFonts w:ascii="Times New Roman" w:hAnsi="Times New Roman" w:cs="Times New Roman"/>
                <w:sz w:val="24"/>
                <w:szCs w:val="24"/>
              </w:rPr>
              <w:t>to flee a DV situation</w:t>
            </w:r>
            <w:r w:rsidR="006A3E81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teen from </w:t>
            </w:r>
            <w:r w:rsidR="00E43657">
              <w:rPr>
                <w:rFonts w:ascii="Times New Roman" w:hAnsi="Times New Roman" w:cs="Times New Roman"/>
                <w:sz w:val="24"/>
                <w:szCs w:val="24"/>
              </w:rPr>
              <w:t>Lowell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 called </w:t>
            </w:r>
            <w:r w:rsidR="006A3E81">
              <w:rPr>
                <w:rFonts w:ascii="Times New Roman" w:hAnsi="Times New Roman" w:cs="Times New Roman"/>
                <w:sz w:val="24"/>
                <w:szCs w:val="24"/>
              </w:rPr>
              <w:t xml:space="preserve">the 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who identified as gay</w:t>
            </w:r>
            <w:r w:rsidR="006A3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 kicked out</w:t>
            </w:r>
            <w:r w:rsidR="006A3E81">
              <w:rPr>
                <w:rFonts w:ascii="Times New Roman" w:hAnsi="Times New Roman" w:cs="Times New Roman"/>
                <w:sz w:val="24"/>
                <w:szCs w:val="24"/>
              </w:rPr>
              <w:t xml:space="preserve"> of their </w:t>
            </w:r>
            <w:proofErr w:type="gramStart"/>
            <w:r w:rsidR="006A3E81">
              <w:rPr>
                <w:rFonts w:ascii="Times New Roman" w:hAnsi="Times New Roman" w:cs="Times New Roman"/>
                <w:sz w:val="24"/>
                <w:szCs w:val="24"/>
              </w:rPr>
              <w:t xml:space="preserve">home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6A3E81">
              <w:rPr>
                <w:rFonts w:ascii="Times New Roman" w:hAnsi="Times New Roman" w:cs="Times New Roman"/>
                <w:sz w:val="24"/>
                <w:szCs w:val="24"/>
              </w:rPr>
              <w:t>their sexual orientation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The </w:t>
            </w:r>
            <w:r w:rsidR="00E43657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 </w:t>
            </w:r>
            <w:r w:rsidR="00E43657">
              <w:rPr>
                <w:rFonts w:ascii="Times New Roman" w:hAnsi="Times New Roman" w:cs="Times New Roman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Mass Coalition For The Homeless. </w:t>
            </w:r>
            <w:r w:rsidR="00BA6504">
              <w:rPr>
                <w:rFonts w:ascii="Times New Roman" w:hAnsi="Times New Roman" w:cs="Times New Roman"/>
                <w:sz w:val="24"/>
                <w:szCs w:val="24"/>
              </w:rPr>
              <w:t xml:space="preserve">SHINE staff </w:t>
            </w:r>
            <w:r w:rsidR="00E43657">
              <w:rPr>
                <w:rFonts w:ascii="Times New Roman" w:hAnsi="Times New Roman" w:cs="Times New Roman"/>
                <w:sz w:val="24"/>
                <w:szCs w:val="24"/>
              </w:rPr>
              <w:t>has been working with a youth that had money saved up</w:t>
            </w:r>
            <w:r w:rsidR="00BA6504">
              <w:rPr>
                <w:rFonts w:ascii="Times New Roman" w:hAnsi="Times New Roman" w:cs="Times New Roman"/>
                <w:sz w:val="24"/>
                <w:szCs w:val="24"/>
              </w:rPr>
              <w:t xml:space="preserve"> for an apartment,</w:t>
            </w:r>
            <w:r w:rsidR="00E43657">
              <w:rPr>
                <w:rFonts w:ascii="Times New Roman" w:hAnsi="Times New Roman" w:cs="Times New Roman"/>
                <w:sz w:val="24"/>
                <w:szCs w:val="24"/>
              </w:rPr>
              <w:t xml:space="preserve"> but was denied by multiple</w:t>
            </w:r>
            <w:r w:rsidR="00BA6504">
              <w:rPr>
                <w:rFonts w:ascii="Times New Roman" w:hAnsi="Times New Roman" w:cs="Times New Roman"/>
                <w:sz w:val="24"/>
                <w:szCs w:val="24"/>
              </w:rPr>
              <w:t xml:space="preserve"> landlords due to his age. Staff </w:t>
            </w:r>
            <w:r w:rsidR="00E43657">
              <w:rPr>
                <w:rFonts w:ascii="Times New Roman" w:hAnsi="Times New Roman" w:cs="Times New Roman"/>
                <w:sz w:val="24"/>
                <w:szCs w:val="24"/>
              </w:rPr>
              <w:t>assisted with finding a landlord and successfully found an Apartment in Agawam. The youth moves in April 1</w:t>
            </w:r>
            <w:r w:rsidR="00E43657" w:rsidRPr="00E436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E436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A2395F" w14:textId="77777777" w:rsidR="00951896" w:rsidRPr="00BA6504" w:rsidRDefault="00951896" w:rsidP="0095189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SHINE RRH Successes:          </w:t>
            </w:r>
          </w:p>
          <w:p w14:paraId="65A7F1DB" w14:textId="7AFAD536" w:rsidR="00A715D0" w:rsidRPr="00EB004C" w:rsidRDefault="00951896" w:rsidP="00A715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6">
              <w:rPr>
                <w:rFonts w:ascii="Times New Roman" w:hAnsi="Times New Roman" w:cs="Times New Roman"/>
                <w:sz w:val="24"/>
                <w:szCs w:val="24"/>
              </w:rPr>
              <w:t xml:space="preserve">Since beginning to work with SHINE, one participant has started at STCC for cosmetology, another has </w:t>
            </w:r>
            <w:r w:rsidR="00A715D0" w:rsidRPr="00951896">
              <w:rPr>
                <w:rFonts w:ascii="Times New Roman" w:hAnsi="Times New Roman" w:cs="Times New Roman"/>
                <w:sz w:val="24"/>
                <w:szCs w:val="24"/>
              </w:rPr>
              <w:t>gone</w:t>
            </w:r>
            <w:r w:rsidRPr="00951896">
              <w:rPr>
                <w:rFonts w:ascii="Times New Roman" w:hAnsi="Times New Roman" w:cs="Times New Roman"/>
                <w:sz w:val="24"/>
                <w:szCs w:val="24"/>
              </w:rPr>
              <w:t xml:space="preserve"> from a PT job to FT management position, and one has a written pl</w:t>
            </w:r>
            <w:r w:rsidR="00A715D0">
              <w:rPr>
                <w:rFonts w:ascii="Times New Roman" w:hAnsi="Times New Roman" w:cs="Times New Roman"/>
                <w:sz w:val="24"/>
                <w:szCs w:val="24"/>
              </w:rPr>
              <w:t>an in place to take over their a</w:t>
            </w:r>
            <w:r w:rsidRPr="00951896">
              <w:rPr>
                <w:rFonts w:ascii="Times New Roman" w:hAnsi="Times New Roman" w:cs="Times New Roman"/>
                <w:sz w:val="24"/>
                <w:szCs w:val="24"/>
              </w:rPr>
              <w:t xml:space="preserve">partment </w:t>
            </w:r>
            <w:r w:rsidR="00A715D0">
              <w:rPr>
                <w:rFonts w:ascii="Times New Roman" w:hAnsi="Times New Roman" w:cs="Times New Roman"/>
                <w:sz w:val="24"/>
                <w:szCs w:val="24"/>
              </w:rPr>
              <w:t xml:space="preserve">lease, </w:t>
            </w:r>
            <w:r w:rsidRPr="00951896">
              <w:rPr>
                <w:rFonts w:ascii="Times New Roman" w:hAnsi="Times New Roman" w:cs="Times New Roman"/>
                <w:sz w:val="24"/>
                <w:szCs w:val="24"/>
              </w:rPr>
              <w:t>and g</w:t>
            </w:r>
            <w:r w:rsidR="00A715D0">
              <w:rPr>
                <w:rFonts w:ascii="Times New Roman" w:hAnsi="Times New Roman" w:cs="Times New Roman"/>
                <w:sz w:val="24"/>
                <w:szCs w:val="24"/>
              </w:rPr>
              <w:t>et her child back September 1</w:t>
            </w:r>
            <w:r w:rsidR="00A715D0" w:rsidRPr="00A715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A715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1896">
              <w:rPr>
                <w:rFonts w:ascii="Times New Roman" w:hAnsi="Times New Roman" w:cs="Times New Roman"/>
                <w:sz w:val="24"/>
                <w:szCs w:val="24"/>
              </w:rPr>
              <w:t>2017. All ten participants receive</w:t>
            </w:r>
            <w:r w:rsidR="00A715D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51896">
              <w:rPr>
                <w:rFonts w:ascii="Times New Roman" w:hAnsi="Times New Roman" w:cs="Times New Roman"/>
                <w:sz w:val="24"/>
                <w:szCs w:val="24"/>
              </w:rPr>
              <w:t xml:space="preserve"> case management at least once a week and all ten ha</w:t>
            </w:r>
            <w:r w:rsidR="00A715D0">
              <w:rPr>
                <w:rFonts w:ascii="Times New Roman" w:hAnsi="Times New Roman" w:cs="Times New Roman"/>
                <w:sz w:val="24"/>
                <w:szCs w:val="24"/>
              </w:rPr>
              <w:t>ve bi-weekly meetings in their a</w:t>
            </w:r>
            <w:r w:rsidRPr="00951896">
              <w:rPr>
                <w:rFonts w:ascii="Times New Roman" w:hAnsi="Times New Roman" w:cs="Times New Roman"/>
                <w:sz w:val="24"/>
                <w:szCs w:val="24"/>
              </w:rPr>
              <w:t xml:space="preserve">partment with a case manager. </w:t>
            </w:r>
          </w:p>
          <w:p w14:paraId="5DABC053" w14:textId="77777777" w:rsidR="00A715D0" w:rsidRDefault="00A715D0" w:rsidP="00A715D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F52">
              <w:rPr>
                <w:rFonts w:ascii="Times New Roman" w:hAnsi="Times New Roman" w:cs="Times New Roman"/>
                <w:b/>
                <w:sz w:val="24"/>
                <w:szCs w:val="24"/>
              </w:rPr>
              <w:t>Referral Information:</w:t>
            </w:r>
          </w:p>
          <w:p w14:paraId="20FE1768" w14:textId="60068568" w:rsidR="00A715D0" w:rsidRDefault="00A715D0" w:rsidP="00A715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F52">
              <w:rPr>
                <w:rFonts w:ascii="Times New Roman" w:hAnsi="Times New Roman" w:cs="Times New Roman"/>
                <w:i/>
                <w:sz w:val="24"/>
                <w:szCs w:val="24"/>
              </w:rPr>
              <w:t>Referrals for DV Services: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 YWCA</w:t>
            </w:r>
          </w:p>
          <w:p w14:paraId="4ED4AFCC" w14:textId="77777777" w:rsidR="00A715D0" w:rsidRDefault="00A715D0" w:rsidP="00A715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4F52">
              <w:rPr>
                <w:rFonts w:ascii="Times New Roman" w:hAnsi="Times New Roman" w:cs="Times New Roman"/>
                <w:i/>
                <w:sz w:val="24"/>
                <w:szCs w:val="24"/>
              </w:rPr>
              <w:t>Referrals for Mental Health Services: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Gandara’s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Outpatient Clinic</w:t>
            </w:r>
          </w:p>
          <w:p w14:paraId="5068F5BB" w14:textId="77777777" w:rsidR="00A715D0" w:rsidRPr="00E44F52" w:rsidRDefault="00A715D0" w:rsidP="00A715D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4F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Referrals for Substance Abuse: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2C6374FA" w14:textId="77777777" w:rsidR="001D73C6" w:rsidRDefault="001D73C6" w:rsidP="0095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85271" w14:textId="77777777" w:rsidR="00951896" w:rsidRDefault="00951896" w:rsidP="0095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7B86" w14:textId="77777777" w:rsidR="00EE4892" w:rsidRDefault="00EE4892" w:rsidP="0095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8804D" w14:textId="77777777" w:rsidR="00EE4892" w:rsidRDefault="00EE4892" w:rsidP="0095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EBB6D" w14:textId="77777777" w:rsidR="00EE4892" w:rsidRDefault="00EE4892" w:rsidP="0095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F997B" w14:textId="77777777" w:rsidR="00951896" w:rsidRPr="00951896" w:rsidRDefault="00951896" w:rsidP="009518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1780F" w14:textId="77777777" w:rsidR="00951896" w:rsidRPr="00E50BB5" w:rsidRDefault="00951896" w:rsidP="008E04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2C69B" w14:textId="77777777" w:rsidR="00657B9E" w:rsidRPr="005344CE" w:rsidRDefault="00657B9E" w:rsidP="00D6650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A1A0DAF" w14:textId="77777777" w:rsidR="00657B9E" w:rsidRDefault="00657B9E" w:rsidP="00D66509">
            <w:pPr>
              <w:shd w:val="clear" w:color="auto" w:fill="FFFFFF"/>
              <w:spacing w:before="100" w:beforeAutospacing="1" w:after="100" w:afterAutospacing="1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page" w:horzAnchor="page" w:tblpX="1" w:tblpY="530"/>
              <w:tblOverlap w:val="never"/>
              <w:tblW w:w="12115" w:type="dxa"/>
              <w:tblLayout w:type="fixed"/>
              <w:tblLook w:val="04A0" w:firstRow="1" w:lastRow="0" w:firstColumn="1" w:lastColumn="0" w:noHBand="0" w:noVBand="1"/>
            </w:tblPr>
            <w:tblGrid>
              <w:gridCol w:w="3325"/>
              <w:gridCol w:w="990"/>
              <w:gridCol w:w="1530"/>
              <w:gridCol w:w="1530"/>
              <w:gridCol w:w="900"/>
              <w:gridCol w:w="3840"/>
            </w:tblGrid>
            <w:tr w:rsidR="00EB004C" w14:paraId="5A47FBC9" w14:textId="77777777" w:rsidTr="00EB004C">
              <w:trPr>
                <w:trHeight w:val="503"/>
              </w:trPr>
              <w:tc>
                <w:tcPr>
                  <w:tcW w:w="3325" w:type="dxa"/>
                </w:tcPr>
                <w:p w14:paraId="26B0CAD7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990" w:type="dxa"/>
                </w:tcPr>
                <w:p w14:paraId="6762572C" w14:textId="77777777" w:rsidR="001D73C6" w:rsidRPr="00EB004C" w:rsidRDefault="001D73C6" w:rsidP="001D73C6">
                  <w:pPr>
                    <w:contextualSpacing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EB004C">
                    <w:rPr>
                      <w:rFonts w:ascii="Times New Roman" w:hAnsi="Times New Roman"/>
                      <w:sz w:val="20"/>
                    </w:rPr>
                    <w:t>1</w:t>
                  </w:r>
                  <w:r w:rsidRPr="00EB004C">
                    <w:rPr>
                      <w:rFonts w:ascii="Times New Roman" w:hAnsi="Times New Roman"/>
                      <w:sz w:val="20"/>
                      <w:vertAlign w:val="superscript"/>
                    </w:rPr>
                    <w:t>st</w:t>
                  </w:r>
                  <w:r w:rsidRPr="00EB004C">
                    <w:rPr>
                      <w:rFonts w:ascii="Times New Roman" w:hAnsi="Times New Roman"/>
                      <w:sz w:val="20"/>
                    </w:rPr>
                    <w:t xml:space="preserve"> Quarter</w:t>
                  </w:r>
                </w:p>
              </w:tc>
              <w:tc>
                <w:tcPr>
                  <w:tcW w:w="1530" w:type="dxa"/>
                </w:tcPr>
                <w:p w14:paraId="42B70E3F" w14:textId="77777777" w:rsidR="001D73C6" w:rsidRPr="00EB004C" w:rsidRDefault="001D73C6" w:rsidP="001D73C6">
                  <w:pPr>
                    <w:contextualSpacing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EB004C">
                    <w:rPr>
                      <w:rFonts w:ascii="Times New Roman" w:hAnsi="Times New Roman"/>
                      <w:sz w:val="20"/>
                    </w:rPr>
                    <w:t>2</w:t>
                  </w:r>
                  <w:r w:rsidRPr="00EB004C">
                    <w:rPr>
                      <w:rFonts w:ascii="Times New Roman" w:hAnsi="Times New Roman"/>
                      <w:sz w:val="20"/>
                      <w:vertAlign w:val="superscript"/>
                    </w:rPr>
                    <w:t>nd</w:t>
                  </w:r>
                  <w:r w:rsidRPr="00EB004C">
                    <w:rPr>
                      <w:rFonts w:ascii="Times New Roman" w:hAnsi="Times New Roman"/>
                      <w:sz w:val="20"/>
                    </w:rPr>
                    <w:t xml:space="preserve"> Quarter</w:t>
                  </w:r>
                </w:p>
                <w:p w14:paraId="03AA69DF" w14:textId="77777777" w:rsidR="001D73C6" w:rsidRPr="00EB004C" w:rsidRDefault="001D73C6" w:rsidP="001D73C6">
                  <w:pPr>
                    <w:contextualSpacing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EB004C">
                    <w:rPr>
                      <w:rFonts w:ascii="Times New Roman" w:hAnsi="Times New Roman"/>
                      <w:sz w:val="20"/>
                    </w:rPr>
                    <w:t>(July-Sept. 2016)</w:t>
                  </w:r>
                </w:p>
              </w:tc>
              <w:tc>
                <w:tcPr>
                  <w:tcW w:w="1530" w:type="dxa"/>
                </w:tcPr>
                <w:p w14:paraId="3BAC4177" w14:textId="77777777" w:rsidR="001D73C6" w:rsidRPr="00EB004C" w:rsidRDefault="001D73C6" w:rsidP="001D73C6">
                  <w:pPr>
                    <w:contextualSpacing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EB004C">
                    <w:rPr>
                      <w:rFonts w:ascii="Times New Roman" w:hAnsi="Times New Roman"/>
                      <w:sz w:val="20"/>
                    </w:rPr>
                    <w:t>3</w:t>
                  </w:r>
                  <w:r w:rsidRPr="00EB004C">
                    <w:rPr>
                      <w:rFonts w:ascii="Times New Roman" w:hAnsi="Times New Roman"/>
                      <w:sz w:val="20"/>
                      <w:vertAlign w:val="superscript"/>
                    </w:rPr>
                    <w:t>rd</w:t>
                  </w:r>
                  <w:r w:rsidRPr="00EB004C">
                    <w:rPr>
                      <w:rFonts w:ascii="Times New Roman" w:hAnsi="Times New Roman"/>
                      <w:sz w:val="20"/>
                    </w:rPr>
                    <w:t xml:space="preserve"> Quarter</w:t>
                  </w:r>
                </w:p>
                <w:p w14:paraId="5A584793" w14:textId="77777777" w:rsidR="001D73C6" w:rsidRPr="00EB004C" w:rsidRDefault="001D73C6" w:rsidP="001D73C6">
                  <w:pPr>
                    <w:contextualSpacing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EB004C">
                    <w:rPr>
                      <w:rFonts w:ascii="Times New Roman" w:hAnsi="Times New Roman"/>
                      <w:sz w:val="20"/>
                    </w:rPr>
                    <w:t>(Oct-Dec. 2016)</w:t>
                  </w:r>
                </w:p>
              </w:tc>
              <w:tc>
                <w:tcPr>
                  <w:tcW w:w="900" w:type="dxa"/>
                </w:tcPr>
                <w:p w14:paraId="07BEA7F9" w14:textId="3CBC9EAD" w:rsidR="001D73C6" w:rsidRPr="00EB004C" w:rsidRDefault="00EB004C" w:rsidP="001D73C6">
                  <w:pPr>
                    <w:contextualSpacing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4</w:t>
                  </w:r>
                  <w:r w:rsidRPr="00EB004C">
                    <w:rPr>
                      <w:rFonts w:ascii="Times New Roman" w:hAnsi="Times New Roman"/>
                      <w:sz w:val="20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Quarter</w:t>
                  </w:r>
                </w:p>
              </w:tc>
              <w:tc>
                <w:tcPr>
                  <w:tcW w:w="3840" w:type="dxa"/>
                </w:tcPr>
                <w:p w14:paraId="383EBF91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20"/>
                    </w:rPr>
                  </w:pPr>
                  <w:r w:rsidRPr="00EB004C">
                    <w:rPr>
                      <w:rFonts w:ascii="Times New Roman" w:hAnsi="Times New Roman"/>
                      <w:sz w:val="20"/>
                    </w:rPr>
                    <w:t>Year to Date</w:t>
                  </w:r>
                </w:p>
              </w:tc>
            </w:tr>
            <w:tr w:rsidR="00EB004C" w14:paraId="13B6B7DB" w14:textId="77777777" w:rsidTr="00EB004C">
              <w:trPr>
                <w:trHeight w:val="267"/>
              </w:trPr>
              <w:tc>
                <w:tcPr>
                  <w:tcW w:w="3325" w:type="dxa"/>
                </w:tcPr>
                <w:p w14:paraId="16932D42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>Referrals</w:t>
                  </w:r>
                </w:p>
              </w:tc>
              <w:tc>
                <w:tcPr>
                  <w:tcW w:w="990" w:type="dxa"/>
                </w:tcPr>
                <w:p w14:paraId="273BEB49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530" w:type="dxa"/>
                </w:tcPr>
                <w:p w14:paraId="40BE0CBC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530" w:type="dxa"/>
                </w:tcPr>
                <w:p w14:paraId="55FB717F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900" w:type="dxa"/>
                </w:tcPr>
                <w:p w14:paraId="2A3DEFE0" w14:textId="1EDAF43D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840" w:type="dxa"/>
                </w:tcPr>
                <w:p w14:paraId="25283CF1" w14:textId="6C38F9FB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  <w:r w:rsid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45</w:t>
                  </w:r>
                </w:p>
              </w:tc>
            </w:tr>
            <w:tr w:rsidR="00EB004C" w14:paraId="061AE5D4" w14:textId="77777777" w:rsidTr="00EB004C">
              <w:trPr>
                <w:trHeight w:val="413"/>
              </w:trPr>
              <w:tc>
                <w:tcPr>
                  <w:tcW w:w="3325" w:type="dxa"/>
                </w:tcPr>
                <w:p w14:paraId="63B7F8EA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>Outreach</w:t>
                  </w:r>
                </w:p>
              </w:tc>
              <w:tc>
                <w:tcPr>
                  <w:tcW w:w="990" w:type="dxa"/>
                </w:tcPr>
                <w:p w14:paraId="23D5173B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22</w:t>
                  </w:r>
                </w:p>
                <w:p w14:paraId="40E8ED54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18"/>
                    </w:rPr>
                    <w:t>68: I&amp;R</w:t>
                  </w:r>
                </w:p>
              </w:tc>
              <w:tc>
                <w:tcPr>
                  <w:tcW w:w="1530" w:type="dxa"/>
                </w:tcPr>
                <w:p w14:paraId="42E58083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54</w:t>
                  </w:r>
                </w:p>
                <w:p w14:paraId="798008FD" w14:textId="2B2014C9" w:rsidR="001D73C6" w:rsidRPr="00EB004C" w:rsidRDefault="001D73C6" w:rsidP="00EB004C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eastAsia="ヒラギノ角ゴ Pro W3" w:hAnsi="Times New Roman"/>
                      <w:noProof/>
                      <w:color w:val="000000"/>
                      <w:sz w:val="18"/>
                      <w:szCs w:val="18"/>
                    </w:rPr>
                    <w:t xml:space="preserve">65: received I&amp; R </w:t>
                  </w:r>
                </w:p>
              </w:tc>
              <w:tc>
                <w:tcPr>
                  <w:tcW w:w="1530" w:type="dxa"/>
                </w:tcPr>
                <w:p w14:paraId="3FE5C53A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43</w:t>
                  </w:r>
                </w:p>
                <w:p w14:paraId="6CCC0A86" w14:textId="08CA36DE" w:rsidR="001D73C6" w:rsidRPr="00EB004C" w:rsidRDefault="001D73C6" w:rsidP="00EB004C">
                  <w:pPr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18"/>
                    </w:rPr>
                    <w:t xml:space="preserve">39: </w:t>
                  </w:r>
                  <w:r w:rsidRPr="00EB004C">
                    <w:rPr>
                      <w:rFonts w:ascii="Times New Roman" w:eastAsia="ヒラギノ角ゴ Pro W3" w:hAnsi="Times New Roman"/>
                      <w:noProof/>
                      <w:color w:val="000000"/>
                      <w:sz w:val="18"/>
                      <w:szCs w:val="18"/>
                    </w:rPr>
                    <w:t xml:space="preserve">received I&amp; R </w:t>
                  </w:r>
                </w:p>
              </w:tc>
              <w:tc>
                <w:tcPr>
                  <w:tcW w:w="900" w:type="dxa"/>
                </w:tcPr>
                <w:p w14:paraId="6ABCA951" w14:textId="1EAF6F7F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39       </w:t>
                  </w:r>
                  <w:r w:rsidRPr="00EB004C">
                    <w:rPr>
                      <w:rFonts w:ascii="Times New Roman" w:hAnsi="Times New Roman"/>
                      <w:sz w:val="18"/>
                      <w:szCs w:val="18"/>
                    </w:rPr>
                    <w:t>31: I&amp;R</w:t>
                  </w:r>
                </w:p>
              </w:tc>
              <w:tc>
                <w:tcPr>
                  <w:tcW w:w="3840" w:type="dxa"/>
                </w:tcPr>
                <w:p w14:paraId="62B88554" w14:textId="4AC2A6BC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158</w:t>
                  </w:r>
                </w:p>
                <w:p w14:paraId="369B7D19" w14:textId="5278E64A" w:rsidR="001D73C6" w:rsidRPr="00EB004C" w:rsidRDefault="00EB004C" w:rsidP="001D73C6">
                  <w:pPr>
                    <w:spacing w:line="276" w:lineRule="auto"/>
                    <w:outlineLvl w:val="0"/>
                    <w:rPr>
                      <w:rFonts w:ascii="Times New Roman" w:eastAsia="ヒラギノ角ゴ Pro W3" w:hAnsi="Times New Roman"/>
                      <w:noProof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203</w:t>
                  </w:r>
                  <w:r w:rsidR="001D73C6" w:rsidRPr="00EB004C">
                    <w:rPr>
                      <w:rFonts w:ascii="Times New Roman" w:hAnsi="Times New Roman"/>
                      <w:sz w:val="18"/>
                      <w:szCs w:val="18"/>
                    </w:rPr>
                    <w:t>:</w:t>
                  </w:r>
                  <w:r w:rsidR="001D73C6" w:rsidRPr="00EB004C">
                    <w:rPr>
                      <w:rFonts w:ascii="Times New Roman" w:eastAsia="ヒラギノ角ゴ Pro W3" w:hAnsi="Times New Roman"/>
                      <w:noProof/>
                      <w:color w:val="000000"/>
                      <w:sz w:val="18"/>
                      <w:szCs w:val="18"/>
                    </w:rPr>
                    <w:t xml:space="preserve"> received I &amp; R </w:t>
                  </w:r>
                </w:p>
              </w:tc>
            </w:tr>
            <w:tr w:rsidR="001D73C6" w14:paraId="7DC8DB99" w14:textId="77777777" w:rsidTr="00EB004C">
              <w:trPr>
                <w:trHeight w:val="311"/>
              </w:trPr>
              <w:tc>
                <w:tcPr>
                  <w:tcW w:w="3325" w:type="dxa"/>
                </w:tcPr>
                <w:p w14:paraId="50EF9CE7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 xml:space="preserve">Youth who are unaccompanied </w:t>
                  </w:r>
                </w:p>
              </w:tc>
              <w:tc>
                <w:tcPr>
                  <w:tcW w:w="990" w:type="dxa"/>
                </w:tcPr>
                <w:p w14:paraId="13632E2D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530" w:type="dxa"/>
                </w:tcPr>
                <w:p w14:paraId="5EEF292C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530" w:type="dxa"/>
                </w:tcPr>
                <w:p w14:paraId="180B5900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00" w:type="dxa"/>
                </w:tcPr>
                <w:p w14:paraId="06620A94" w14:textId="4B552B29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840" w:type="dxa"/>
                </w:tcPr>
                <w:p w14:paraId="7A3C7E5E" w14:textId="3AC1C77F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126</w:t>
                  </w:r>
                </w:p>
              </w:tc>
            </w:tr>
            <w:tr w:rsidR="00EB004C" w14:paraId="134E085D" w14:textId="77777777" w:rsidTr="00EB004C">
              <w:trPr>
                <w:trHeight w:val="251"/>
              </w:trPr>
              <w:tc>
                <w:tcPr>
                  <w:tcW w:w="3325" w:type="dxa"/>
                </w:tcPr>
                <w:p w14:paraId="1D9D7BBD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>Youth who are parenting</w:t>
                  </w:r>
                </w:p>
              </w:tc>
              <w:tc>
                <w:tcPr>
                  <w:tcW w:w="990" w:type="dxa"/>
                </w:tcPr>
                <w:p w14:paraId="3DA0BE94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30" w:type="dxa"/>
                </w:tcPr>
                <w:p w14:paraId="5ABC0117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530" w:type="dxa"/>
                </w:tcPr>
                <w:p w14:paraId="7982BA93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00" w:type="dxa"/>
                </w:tcPr>
                <w:p w14:paraId="273C96D6" w14:textId="123B89EC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840" w:type="dxa"/>
                </w:tcPr>
                <w:p w14:paraId="5A7345EA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32</w:t>
                  </w:r>
                </w:p>
              </w:tc>
            </w:tr>
            <w:tr w:rsidR="00EB004C" w14:paraId="24C79B5F" w14:textId="77777777" w:rsidTr="00EB004C">
              <w:trPr>
                <w:trHeight w:val="251"/>
              </w:trPr>
              <w:tc>
                <w:tcPr>
                  <w:tcW w:w="3325" w:type="dxa"/>
                </w:tcPr>
                <w:p w14:paraId="33A38FE8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>Youth referred to shelter</w:t>
                  </w:r>
                </w:p>
              </w:tc>
              <w:tc>
                <w:tcPr>
                  <w:tcW w:w="990" w:type="dxa"/>
                </w:tcPr>
                <w:p w14:paraId="24D492FF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30" w:type="dxa"/>
                </w:tcPr>
                <w:p w14:paraId="0A1800B4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30" w:type="dxa"/>
                </w:tcPr>
                <w:p w14:paraId="55DFB87B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900" w:type="dxa"/>
                </w:tcPr>
                <w:p w14:paraId="02B51E47" w14:textId="1126EF77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840" w:type="dxa"/>
                </w:tcPr>
                <w:p w14:paraId="79574A3A" w14:textId="144A7E55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87</w:t>
                  </w:r>
                </w:p>
              </w:tc>
            </w:tr>
            <w:tr w:rsidR="00EB004C" w14:paraId="12413F44" w14:textId="77777777" w:rsidTr="00EB004C">
              <w:trPr>
                <w:trHeight w:val="251"/>
              </w:trPr>
              <w:tc>
                <w:tcPr>
                  <w:tcW w:w="3325" w:type="dxa"/>
                </w:tcPr>
                <w:p w14:paraId="18A03F24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>Youth referred to housing</w:t>
                  </w:r>
                </w:p>
              </w:tc>
              <w:tc>
                <w:tcPr>
                  <w:tcW w:w="990" w:type="dxa"/>
                </w:tcPr>
                <w:p w14:paraId="56A30153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30" w:type="dxa"/>
                </w:tcPr>
                <w:p w14:paraId="46769E4D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530" w:type="dxa"/>
                </w:tcPr>
                <w:p w14:paraId="4FA3BEF2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00" w:type="dxa"/>
                </w:tcPr>
                <w:p w14:paraId="57E134FC" w14:textId="1DBD5BB5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840" w:type="dxa"/>
                </w:tcPr>
                <w:p w14:paraId="75BA970A" w14:textId="20A52824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87</w:t>
                  </w:r>
                </w:p>
              </w:tc>
            </w:tr>
            <w:tr w:rsidR="00EB004C" w14:paraId="57228626" w14:textId="77777777" w:rsidTr="00EB004C">
              <w:trPr>
                <w:trHeight w:val="251"/>
              </w:trPr>
              <w:tc>
                <w:tcPr>
                  <w:tcW w:w="3325" w:type="dxa"/>
                </w:tcPr>
                <w:p w14:paraId="6C24C514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>Youth reconnected to family</w:t>
                  </w:r>
                </w:p>
              </w:tc>
              <w:tc>
                <w:tcPr>
                  <w:tcW w:w="990" w:type="dxa"/>
                </w:tcPr>
                <w:p w14:paraId="59A98501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30" w:type="dxa"/>
                </w:tcPr>
                <w:p w14:paraId="57605134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14:paraId="25180990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633B2B4" w14:textId="0474006E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40" w:type="dxa"/>
                </w:tcPr>
                <w:p w14:paraId="285B719E" w14:textId="0B72F6FD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EB004C" w:rsidRPr="00D844A1" w14:paraId="6F822BDD" w14:textId="77777777" w:rsidTr="00EB004C">
              <w:trPr>
                <w:trHeight w:val="251"/>
              </w:trPr>
              <w:tc>
                <w:tcPr>
                  <w:tcW w:w="3325" w:type="dxa"/>
                </w:tcPr>
                <w:p w14:paraId="62815225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>Youth enrolled in education</w:t>
                  </w:r>
                </w:p>
              </w:tc>
              <w:tc>
                <w:tcPr>
                  <w:tcW w:w="990" w:type="dxa"/>
                </w:tcPr>
                <w:p w14:paraId="16393654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530" w:type="dxa"/>
                </w:tcPr>
                <w:p w14:paraId="2BE5E2AC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530" w:type="dxa"/>
                </w:tcPr>
                <w:p w14:paraId="2D35B621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00" w:type="dxa"/>
                </w:tcPr>
                <w:p w14:paraId="0098DB12" w14:textId="71412EFC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840" w:type="dxa"/>
                </w:tcPr>
                <w:p w14:paraId="0318F52B" w14:textId="27C6DF4E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74</w:t>
                  </w:r>
                </w:p>
              </w:tc>
            </w:tr>
            <w:tr w:rsidR="00EB004C" w:rsidRPr="00D844A1" w14:paraId="6FB8FBC9" w14:textId="77777777" w:rsidTr="00EB004C">
              <w:trPr>
                <w:trHeight w:val="251"/>
              </w:trPr>
              <w:tc>
                <w:tcPr>
                  <w:tcW w:w="3325" w:type="dxa"/>
                </w:tcPr>
                <w:p w14:paraId="6FD9C04B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>Youth who completed ed. program</w:t>
                  </w:r>
                </w:p>
              </w:tc>
              <w:tc>
                <w:tcPr>
                  <w:tcW w:w="990" w:type="dxa"/>
                </w:tcPr>
                <w:p w14:paraId="0FB2EA45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30" w:type="dxa"/>
                </w:tcPr>
                <w:p w14:paraId="5DD217A1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14:paraId="5FE16F07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00" w:type="dxa"/>
                </w:tcPr>
                <w:p w14:paraId="666D3CD4" w14:textId="6CB46E22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840" w:type="dxa"/>
                </w:tcPr>
                <w:p w14:paraId="07C37054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EB004C" w:rsidRPr="00D844A1" w14:paraId="671F6D9D" w14:textId="77777777" w:rsidTr="00EB004C">
              <w:trPr>
                <w:trHeight w:val="206"/>
              </w:trPr>
              <w:tc>
                <w:tcPr>
                  <w:tcW w:w="3325" w:type="dxa"/>
                </w:tcPr>
                <w:p w14:paraId="26A053D8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>Youth enrolled in workforce dev.</w:t>
                  </w:r>
                </w:p>
              </w:tc>
              <w:tc>
                <w:tcPr>
                  <w:tcW w:w="990" w:type="dxa"/>
                </w:tcPr>
                <w:p w14:paraId="6FBD48D4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30" w:type="dxa"/>
                </w:tcPr>
                <w:p w14:paraId="4B9FD22B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530" w:type="dxa"/>
                </w:tcPr>
                <w:p w14:paraId="4D4E9DDA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00" w:type="dxa"/>
                </w:tcPr>
                <w:p w14:paraId="5C0A930E" w14:textId="60F20077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840" w:type="dxa"/>
                </w:tcPr>
                <w:p w14:paraId="1CB85847" w14:textId="723E6E95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33</w:t>
                  </w:r>
                </w:p>
              </w:tc>
            </w:tr>
            <w:tr w:rsidR="00EB004C" w14:paraId="68448AEC" w14:textId="77777777" w:rsidTr="00EB004C">
              <w:trPr>
                <w:trHeight w:val="476"/>
              </w:trPr>
              <w:tc>
                <w:tcPr>
                  <w:tcW w:w="3325" w:type="dxa"/>
                </w:tcPr>
                <w:p w14:paraId="3BBD075D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 xml:space="preserve">Youth who gain job experience </w:t>
                  </w:r>
                  <w:r w:rsidRPr="00EB004C">
                    <w:rPr>
                      <w:rFonts w:eastAsia="ヒラギノ角ゴ Pro W3" w:cs="Arial"/>
                      <w:noProof/>
                      <w:color w:val="000000"/>
                      <w:sz w:val="18"/>
                      <w:szCs w:val="20"/>
                    </w:rPr>
                    <w:t>(as defined by 6 weeks of cont. employ.)</w:t>
                  </w:r>
                </w:p>
              </w:tc>
              <w:tc>
                <w:tcPr>
                  <w:tcW w:w="990" w:type="dxa"/>
                </w:tcPr>
                <w:p w14:paraId="5DD040C4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30" w:type="dxa"/>
                </w:tcPr>
                <w:p w14:paraId="19519212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30" w:type="dxa"/>
                </w:tcPr>
                <w:p w14:paraId="695D8179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00" w:type="dxa"/>
                </w:tcPr>
                <w:p w14:paraId="433CDCFE" w14:textId="3F08C7A5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840" w:type="dxa"/>
                </w:tcPr>
                <w:p w14:paraId="10F6D48B" w14:textId="0D6E77ED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  <w:r w:rsid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EB004C" w14:paraId="51660AE8" w14:textId="77777777" w:rsidTr="00EB004C">
              <w:trPr>
                <w:trHeight w:val="260"/>
              </w:trPr>
              <w:tc>
                <w:tcPr>
                  <w:tcW w:w="3325" w:type="dxa"/>
                </w:tcPr>
                <w:p w14:paraId="289262F1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hAnsi="Times New Roman"/>
                      <w:sz w:val="18"/>
                      <w:szCs w:val="20"/>
                    </w:rPr>
                    <w:t>Youth who secure stable housing</w:t>
                  </w:r>
                </w:p>
              </w:tc>
              <w:tc>
                <w:tcPr>
                  <w:tcW w:w="990" w:type="dxa"/>
                </w:tcPr>
                <w:p w14:paraId="12EA7DE9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30" w:type="dxa"/>
                </w:tcPr>
                <w:p w14:paraId="48ED1CA0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14:paraId="4B6FFCD1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242BDD6" w14:textId="4EDFECCB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840" w:type="dxa"/>
                </w:tcPr>
                <w:p w14:paraId="75798166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EB004C" w14:paraId="30EFA233" w14:textId="77777777" w:rsidTr="00EB004C">
              <w:trPr>
                <w:trHeight w:val="365"/>
              </w:trPr>
              <w:tc>
                <w:tcPr>
                  <w:tcW w:w="3325" w:type="dxa"/>
                </w:tcPr>
                <w:p w14:paraId="52BD5300" w14:textId="4B6237BF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EB004C">
                    <w:rPr>
                      <w:rFonts w:ascii="Times New Roman" w:eastAsia="ヒラギノ角ゴ Pro W3" w:hAnsi="Times New Roman"/>
                      <w:noProof/>
                      <w:color w:val="000000"/>
                      <w:sz w:val="18"/>
                      <w:szCs w:val="20"/>
                    </w:rPr>
                    <w:t xml:space="preserve">Youth who are gay, lesbian, queer or </w:t>
                  </w:r>
                  <w:r w:rsidR="00EB004C" w:rsidRPr="00EB004C">
                    <w:rPr>
                      <w:rFonts w:ascii="Times New Roman" w:eastAsia="ヒラギノ角ゴ Pro W3" w:hAnsi="Times New Roman"/>
                      <w:noProof/>
                      <w:color w:val="000000"/>
                      <w:sz w:val="18"/>
                      <w:szCs w:val="20"/>
                    </w:rPr>
                    <w:t xml:space="preserve">transgender who have req. </w:t>
                  </w:r>
                  <w:r w:rsidRPr="00EB004C">
                    <w:rPr>
                      <w:rFonts w:ascii="Times New Roman" w:eastAsia="ヒラギノ角ゴ Pro W3" w:hAnsi="Times New Roman"/>
                      <w:noProof/>
                      <w:color w:val="000000"/>
                      <w:sz w:val="18"/>
                      <w:szCs w:val="20"/>
                    </w:rPr>
                    <w:t>services</w:t>
                  </w:r>
                </w:p>
              </w:tc>
              <w:tc>
                <w:tcPr>
                  <w:tcW w:w="990" w:type="dxa"/>
                </w:tcPr>
                <w:p w14:paraId="44261658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30" w:type="dxa"/>
                </w:tcPr>
                <w:p w14:paraId="043404AA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30" w:type="dxa"/>
                </w:tcPr>
                <w:p w14:paraId="5AA3A74D" w14:textId="77777777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00" w:type="dxa"/>
                </w:tcPr>
                <w:p w14:paraId="535621FE" w14:textId="7F8BF824" w:rsidR="001D73C6" w:rsidRPr="00EB004C" w:rsidRDefault="00EB004C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40" w:type="dxa"/>
                </w:tcPr>
                <w:p w14:paraId="2A62F221" w14:textId="05FCE7DD" w:rsidR="001D73C6" w:rsidRPr="00EB004C" w:rsidRDefault="001D73C6" w:rsidP="001D73C6">
                  <w:pPr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</w:t>
                  </w:r>
                  <w:r w:rsidR="00EB004C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48BE990" w14:textId="77777777" w:rsidR="00657B9E" w:rsidRPr="005C1097" w:rsidRDefault="00657B9E" w:rsidP="00D6650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68BFDDE" w14:textId="77777777" w:rsidR="00657B9E" w:rsidRPr="00164141" w:rsidRDefault="00657B9E" w:rsidP="00D6650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EEE8B3" w14:textId="77777777" w:rsidR="00CF2C1D" w:rsidRDefault="00CF2C1D" w:rsidP="008E79C3">
      <w:pPr>
        <w:spacing w:after="0" w:line="240" w:lineRule="auto"/>
        <w:ind w:left="-360"/>
        <w:outlineLvl w:val="0"/>
      </w:pPr>
    </w:p>
    <w:sectPr w:rsidR="00CF2C1D" w:rsidSect="00EB004C">
      <w:headerReference w:type="even" r:id="rId10"/>
      <w:footerReference w:type="even" r:id="rId11"/>
      <w:footerReference w:type="default" r:id="rId12"/>
      <w:headerReference w:type="first" r:id="rId13"/>
      <w:pgSz w:w="12240" w:h="15840"/>
      <w:pgMar w:top="720" w:right="720" w:bottom="720" w:left="720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ECF66" w14:textId="77777777" w:rsidR="0034093E" w:rsidRDefault="0034093E" w:rsidP="00CD5AB1">
      <w:pPr>
        <w:spacing w:after="0" w:line="240" w:lineRule="auto"/>
      </w:pPr>
      <w:r>
        <w:separator/>
      </w:r>
    </w:p>
  </w:endnote>
  <w:endnote w:type="continuationSeparator" w:id="0">
    <w:p w14:paraId="3F44495A" w14:textId="77777777" w:rsidR="0034093E" w:rsidRDefault="0034093E" w:rsidP="00CD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78F0B" w14:textId="77777777" w:rsidR="00D66509" w:rsidRPr="00C85F48" w:rsidRDefault="00D66509" w:rsidP="00624BCC">
    <w:pPr>
      <w:pStyle w:val="EvenFooter"/>
      <w:tabs>
        <w:tab w:val="right" w:pos="7500"/>
      </w:tabs>
      <w:ind w:left="540" w:firstLine="720"/>
      <w:jc w:val="left"/>
      <w:rPr>
        <w:color w:val="auto"/>
      </w:rPr>
    </w:pPr>
    <w:r w:rsidRPr="00C85F48">
      <w:rPr>
        <w:color w:val="auto"/>
      </w:rPr>
      <w:t>© 201</w:t>
    </w:r>
    <w:r>
      <w:rPr>
        <w:color w:val="auto"/>
      </w:rPr>
      <w:t>3</w:t>
    </w:r>
    <w:r w:rsidRPr="00C85F48">
      <w:rPr>
        <w:color w:val="auto"/>
      </w:rPr>
      <w:t xml:space="preserve"> Commonwealth </w:t>
    </w:r>
    <w:r>
      <w:rPr>
        <w:color w:val="auto"/>
      </w:rPr>
      <w:t xml:space="preserve">of Massachusetts </w:t>
    </w:r>
    <w:r>
      <w:rPr>
        <w:color w:val="auto"/>
      </w:rPr>
      <w:tab/>
    </w:r>
    <w:r>
      <w:rPr>
        <w:color w:val="auto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212717">
      <w:rPr>
        <w:noProof/>
        <w:color w:val="auto"/>
      </w:rPr>
      <w:t>38</w:t>
    </w:r>
    <w:r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A49F" w14:textId="77777777" w:rsidR="00D66509" w:rsidRPr="00C85F48" w:rsidRDefault="00D66509" w:rsidP="00624BCC">
    <w:pPr>
      <w:pStyle w:val="EvenFooter"/>
      <w:tabs>
        <w:tab w:val="right" w:pos="7500"/>
      </w:tabs>
      <w:ind w:left="540" w:firstLine="720"/>
      <w:jc w:val="left"/>
      <w:rPr>
        <w:color w:val="auto"/>
      </w:rPr>
    </w:pPr>
    <w:r>
      <w:rPr>
        <w:color w:val="auto"/>
      </w:rPr>
      <w:tab/>
    </w:r>
    <w:r w:rsidRPr="00C85F48">
      <w:rPr>
        <w:color w:val="auto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056BA" w:rsidRPr="00F056BA">
      <w:rPr>
        <w:noProof/>
        <w:color w:val="auto"/>
      </w:rPr>
      <w:t>5</w:t>
    </w:r>
    <w:r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9CC1B" w14:textId="77777777" w:rsidR="0034093E" w:rsidRDefault="0034093E" w:rsidP="00CD5AB1">
      <w:pPr>
        <w:spacing w:after="0" w:line="240" w:lineRule="auto"/>
      </w:pPr>
      <w:r>
        <w:separator/>
      </w:r>
    </w:p>
  </w:footnote>
  <w:footnote w:type="continuationSeparator" w:id="0">
    <w:p w14:paraId="2587E79B" w14:textId="77777777" w:rsidR="0034093E" w:rsidRDefault="0034093E" w:rsidP="00CD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D171" w14:textId="77777777" w:rsidR="00D66509" w:rsidRPr="00583D52" w:rsidRDefault="00D66509" w:rsidP="00624BCC">
    <w:pPr>
      <w:pStyle w:val="Header1"/>
      <w:ind w:left="0"/>
      <w:rPr>
        <w:szCs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785CA9DC" wp14:editId="15ED4F1E">
              <wp:simplePos x="0" y="0"/>
              <wp:positionH relativeFrom="column">
                <wp:posOffset>0</wp:posOffset>
              </wp:positionH>
              <wp:positionV relativeFrom="paragraph">
                <wp:posOffset>-474980</wp:posOffset>
              </wp:positionV>
              <wp:extent cx="1371600" cy="484505"/>
              <wp:effectExtent l="0" t="0" r="0" b="0"/>
              <wp:wrapNone/>
              <wp:docPr id="5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371600" cy="484505"/>
                      </a:xfrm>
                      <a:prstGeom prst="rect">
                        <a:avLst/>
                      </a:prstGeom>
                      <a:solidFill>
                        <a:srgbClr val="243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id="Rectangle 20" o:spid="_x0000_s1026" style="position:absolute;margin-left:0;margin-top:-37.4pt;width:108pt;height:38.1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" fillcolor="#243f60" stroked="f"/>
          </w:pict>
        </mc:Fallback>
      </mc:AlternateContent>
    </w:r>
    <w: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4C00DE7B" wp14:editId="5863F172">
              <wp:simplePos x="0" y="0"/>
              <wp:positionH relativeFrom="page">
                <wp:posOffset>685800</wp:posOffset>
              </wp:positionH>
              <wp:positionV relativeFrom="paragraph">
                <wp:posOffset>320039</wp:posOffset>
              </wp:positionV>
              <wp:extent cx="6400800" cy="0"/>
              <wp:effectExtent l="0" t="0" r="19050" b="19050"/>
              <wp:wrapNone/>
              <wp:docPr id="4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43F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54pt;margin-top:25.2pt;width:7in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" strokecolor="#243f60">
              <w10:wrap anchorx="page"/>
            </v:shape>
          </w:pict>
        </mc:Fallback>
      </mc:AlternateContent>
    </w:r>
    <w:r w:rsidRPr="005861ED">
      <w:rPr>
        <w:rFonts w:cs="Arial"/>
        <w:szCs w:val="20"/>
      </w:rPr>
      <w:t xml:space="preserve"> </w:t>
    </w:r>
    <w:r>
      <w:rPr>
        <w:rFonts w:cs="Arial"/>
        <w:szCs w:val="20"/>
      </w:rPr>
      <w:t>Grantee Handbook | Safe and Successful Youth Initiative</w:t>
    </w:r>
  </w:p>
  <w:p w14:paraId="186BD3F0" w14:textId="77777777" w:rsidR="00D66509" w:rsidRPr="00EA749E" w:rsidRDefault="00D66509" w:rsidP="00624B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327750" wp14:editId="6417E3D2">
              <wp:simplePos x="0" y="0"/>
              <wp:positionH relativeFrom="page">
                <wp:posOffset>-7314565</wp:posOffset>
              </wp:positionH>
              <wp:positionV relativeFrom="page">
                <wp:posOffset>3087370</wp:posOffset>
              </wp:positionV>
              <wp:extent cx="685800" cy="356235"/>
              <wp:effectExtent l="0" t="0" r="0" b="5715"/>
              <wp:wrapNone/>
              <wp:docPr id="22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356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26069" w14:textId="77777777" w:rsidR="00D66509" w:rsidRPr="001E713F" w:rsidRDefault="00D66509" w:rsidP="00624BCC">
                          <w:pPr>
                            <w:jc w:val="right"/>
                            <w:rPr>
                              <w:color w:val="76923C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212717">
                            <w:rPr>
                              <w:noProof/>
                              <w:color w:val="76923C"/>
                            </w:rPr>
                            <w:t>38</w:t>
                          </w:r>
                          <w:r>
                            <w:rPr>
                              <w:noProof/>
                              <w:color w:val="76923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w14:anchorId="0D327750" id="Rectangle 19" o:spid="_x0000_s1026" style="position:absolute;margin-left:-575.95pt;margin-top:243.1pt;width:54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" o:allowincell="f" stroked="f">
              <v:textbox inset="0,,0">
                <w:txbxContent>
                  <w:p w14:paraId="41B26069" w14:textId="77777777" w:rsidR="00D66509" w:rsidRPr="001E713F" w:rsidRDefault="00D66509" w:rsidP="00624BCC">
                    <w:pPr>
                      <w:jc w:val="right"/>
                      <w:rPr>
                        <w:color w:val="76923C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212717">
                      <w:rPr>
                        <w:noProof/>
                        <w:color w:val="76923C"/>
                      </w:rPr>
                      <w:t>38</w:t>
                    </w:r>
                    <w:r>
                      <w:rPr>
                        <w:noProof/>
                        <w:color w:val="76923C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8BCC21" wp14:editId="2522C37D">
              <wp:simplePos x="0" y="0"/>
              <wp:positionH relativeFrom="column">
                <wp:posOffset>-2513965</wp:posOffset>
              </wp:positionH>
              <wp:positionV relativeFrom="paragraph">
                <wp:posOffset>3239770</wp:posOffset>
              </wp:positionV>
              <wp:extent cx="685800" cy="457200"/>
              <wp:effectExtent l="0" t="0" r="0" b="0"/>
              <wp:wrapNone/>
              <wp:docPr id="3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85800" cy="457200"/>
                      </a:xfrm>
                      <a:prstGeom prst="rect">
                        <a:avLst/>
                      </a:prstGeom>
                      <a:solidFill>
                        <a:srgbClr val="243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id="Rectangle 18" o:spid="_x0000_s1026" style="position:absolute;margin-left:-197.95pt;margin-top:255.1pt;width:54pt;height:3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" fillcolor="#243f60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513C0" w14:textId="77777777" w:rsidR="00D66509" w:rsidRPr="003F3FB9" w:rsidRDefault="00D66509" w:rsidP="00624B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4EC"/>
    <w:multiLevelType w:val="hybridMultilevel"/>
    <w:tmpl w:val="90A490E4"/>
    <w:lvl w:ilvl="0" w:tplc="DBA6C06E">
      <w:start w:val="1"/>
      <w:numFmt w:val="bullet"/>
      <w:pStyle w:val="Guide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26576"/>
    <w:multiLevelType w:val="multilevel"/>
    <w:tmpl w:val="98B4D9C6"/>
    <w:lvl w:ilvl="0">
      <w:start w:val="1"/>
      <w:numFmt w:val="decimal"/>
      <w:pStyle w:val="Sectiontitles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466" w:hanging="216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648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944" w:hanging="216"/>
      </w:pPr>
      <w:rPr>
        <w:rFonts w:hint="default"/>
      </w:rPr>
    </w:lvl>
  </w:abstractNum>
  <w:abstractNum w:abstractNumId="2">
    <w:nsid w:val="19062AAB"/>
    <w:multiLevelType w:val="hybridMultilevel"/>
    <w:tmpl w:val="687A7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475F8"/>
    <w:multiLevelType w:val="hybridMultilevel"/>
    <w:tmpl w:val="09E0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42D6D"/>
    <w:multiLevelType w:val="multilevel"/>
    <w:tmpl w:val="221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59334E"/>
    <w:multiLevelType w:val="hybridMultilevel"/>
    <w:tmpl w:val="4B684420"/>
    <w:lvl w:ilvl="0" w:tplc="1CCC1B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D5208"/>
    <w:multiLevelType w:val="hybridMultilevel"/>
    <w:tmpl w:val="076E4AA4"/>
    <w:lvl w:ilvl="0" w:tplc="1CCC1B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C26EF"/>
    <w:multiLevelType w:val="hybridMultilevel"/>
    <w:tmpl w:val="944CCE96"/>
    <w:lvl w:ilvl="0" w:tplc="1CCC1B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B1"/>
    <w:rsid w:val="00005791"/>
    <w:rsid w:val="00007AAA"/>
    <w:rsid w:val="0002369D"/>
    <w:rsid w:val="000353AB"/>
    <w:rsid w:val="0006564D"/>
    <w:rsid w:val="00086752"/>
    <w:rsid w:val="000B2269"/>
    <w:rsid w:val="000C720C"/>
    <w:rsid w:val="000D725D"/>
    <w:rsid w:val="000E605D"/>
    <w:rsid w:val="00100683"/>
    <w:rsid w:val="00103DE8"/>
    <w:rsid w:val="001074EB"/>
    <w:rsid w:val="001141E5"/>
    <w:rsid w:val="00141557"/>
    <w:rsid w:val="00164141"/>
    <w:rsid w:val="00180BE6"/>
    <w:rsid w:val="00181FDD"/>
    <w:rsid w:val="00191886"/>
    <w:rsid w:val="001B659A"/>
    <w:rsid w:val="001C19D6"/>
    <w:rsid w:val="001C3D73"/>
    <w:rsid w:val="001C7697"/>
    <w:rsid w:val="001D73C6"/>
    <w:rsid w:val="002630D6"/>
    <w:rsid w:val="00283AC4"/>
    <w:rsid w:val="00283BE8"/>
    <w:rsid w:val="002852ED"/>
    <w:rsid w:val="00295EA3"/>
    <w:rsid w:val="00297C37"/>
    <w:rsid w:val="00297C88"/>
    <w:rsid w:val="002A0AAA"/>
    <w:rsid w:val="002C2904"/>
    <w:rsid w:val="002F34D7"/>
    <w:rsid w:val="00312EFC"/>
    <w:rsid w:val="00314024"/>
    <w:rsid w:val="00323317"/>
    <w:rsid w:val="0034093E"/>
    <w:rsid w:val="00366F97"/>
    <w:rsid w:val="003720D1"/>
    <w:rsid w:val="00372BB6"/>
    <w:rsid w:val="003806BA"/>
    <w:rsid w:val="003A27C7"/>
    <w:rsid w:val="003C284B"/>
    <w:rsid w:val="003C2AC2"/>
    <w:rsid w:val="003C7AC3"/>
    <w:rsid w:val="003D4F18"/>
    <w:rsid w:val="004122E1"/>
    <w:rsid w:val="004168F5"/>
    <w:rsid w:val="00435575"/>
    <w:rsid w:val="00472B1A"/>
    <w:rsid w:val="0048428D"/>
    <w:rsid w:val="004A2108"/>
    <w:rsid w:val="004D03F3"/>
    <w:rsid w:val="004D6E8E"/>
    <w:rsid w:val="004E4137"/>
    <w:rsid w:val="004F091F"/>
    <w:rsid w:val="004F1523"/>
    <w:rsid w:val="00505D4C"/>
    <w:rsid w:val="00506644"/>
    <w:rsid w:val="005328F4"/>
    <w:rsid w:val="00544055"/>
    <w:rsid w:val="00545F3F"/>
    <w:rsid w:val="00571B56"/>
    <w:rsid w:val="00586BF6"/>
    <w:rsid w:val="005921D5"/>
    <w:rsid w:val="005A37DD"/>
    <w:rsid w:val="005B2367"/>
    <w:rsid w:val="005B5ED0"/>
    <w:rsid w:val="005C1097"/>
    <w:rsid w:val="005C52C6"/>
    <w:rsid w:val="005C57A8"/>
    <w:rsid w:val="005C5D47"/>
    <w:rsid w:val="005C7974"/>
    <w:rsid w:val="005E5497"/>
    <w:rsid w:val="005E6457"/>
    <w:rsid w:val="005F13AD"/>
    <w:rsid w:val="005F61AD"/>
    <w:rsid w:val="00621957"/>
    <w:rsid w:val="0062477B"/>
    <w:rsid w:val="00624BCC"/>
    <w:rsid w:val="0062766C"/>
    <w:rsid w:val="006579E7"/>
    <w:rsid w:val="00657B9E"/>
    <w:rsid w:val="00661721"/>
    <w:rsid w:val="006740B3"/>
    <w:rsid w:val="00680FDF"/>
    <w:rsid w:val="00690B4F"/>
    <w:rsid w:val="006A1182"/>
    <w:rsid w:val="006A3E81"/>
    <w:rsid w:val="006A72DB"/>
    <w:rsid w:val="006B69D5"/>
    <w:rsid w:val="006C0842"/>
    <w:rsid w:val="006C7AA0"/>
    <w:rsid w:val="006E42C9"/>
    <w:rsid w:val="006E5DA1"/>
    <w:rsid w:val="006F6735"/>
    <w:rsid w:val="00700612"/>
    <w:rsid w:val="00702746"/>
    <w:rsid w:val="00711720"/>
    <w:rsid w:val="00721C10"/>
    <w:rsid w:val="00723E50"/>
    <w:rsid w:val="00727948"/>
    <w:rsid w:val="00736CDF"/>
    <w:rsid w:val="007506E5"/>
    <w:rsid w:val="007536D1"/>
    <w:rsid w:val="007632E9"/>
    <w:rsid w:val="007B1680"/>
    <w:rsid w:val="007F1F2D"/>
    <w:rsid w:val="007F4372"/>
    <w:rsid w:val="007F5B77"/>
    <w:rsid w:val="007F6AA8"/>
    <w:rsid w:val="008075ED"/>
    <w:rsid w:val="008118E7"/>
    <w:rsid w:val="008238CB"/>
    <w:rsid w:val="00842583"/>
    <w:rsid w:val="008452EA"/>
    <w:rsid w:val="008471CE"/>
    <w:rsid w:val="008557E3"/>
    <w:rsid w:val="008630EA"/>
    <w:rsid w:val="00870279"/>
    <w:rsid w:val="00870D70"/>
    <w:rsid w:val="00890ABB"/>
    <w:rsid w:val="008A54AA"/>
    <w:rsid w:val="008C62D3"/>
    <w:rsid w:val="008E0496"/>
    <w:rsid w:val="008E4B2A"/>
    <w:rsid w:val="008E79C3"/>
    <w:rsid w:val="008F0E80"/>
    <w:rsid w:val="00923081"/>
    <w:rsid w:val="00946FEC"/>
    <w:rsid w:val="00951896"/>
    <w:rsid w:val="00953BD5"/>
    <w:rsid w:val="00956FCD"/>
    <w:rsid w:val="009853E2"/>
    <w:rsid w:val="00987FEF"/>
    <w:rsid w:val="0099298E"/>
    <w:rsid w:val="009E029E"/>
    <w:rsid w:val="00A04F89"/>
    <w:rsid w:val="00A424A6"/>
    <w:rsid w:val="00A432BD"/>
    <w:rsid w:val="00A55ECB"/>
    <w:rsid w:val="00A611F6"/>
    <w:rsid w:val="00A715D0"/>
    <w:rsid w:val="00A8290D"/>
    <w:rsid w:val="00A96413"/>
    <w:rsid w:val="00AD12E4"/>
    <w:rsid w:val="00AE0C24"/>
    <w:rsid w:val="00AE61C0"/>
    <w:rsid w:val="00B20DAA"/>
    <w:rsid w:val="00B249B8"/>
    <w:rsid w:val="00B358CB"/>
    <w:rsid w:val="00B406FE"/>
    <w:rsid w:val="00B672BE"/>
    <w:rsid w:val="00B817E0"/>
    <w:rsid w:val="00B8184D"/>
    <w:rsid w:val="00B833F4"/>
    <w:rsid w:val="00BA6504"/>
    <w:rsid w:val="00BE6BAF"/>
    <w:rsid w:val="00BE7F40"/>
    <w:rsid w:val="00BF683E"/>
    <w:rsid w:val="00C03694"/>
    <w:rsid w:val="00C138F8"/>
    <w:rsid w:val="00C161D0"/>
    <w:rsid w:val="00C74893"/>
    <w:rsid w:val="00C819FC"/>
    <w:rsid w:val="00C90EB8"/>
    <w:rsid w:val="00C9495F"/>
    <w:rsid w:val="00CA25E9"/>
    <w:rsid w:val="00CB0009"/>
    <w:rsid w:val="00CB0401"/>
    <w:rsid w:val="00CB48F1"/>
    <w:rsid w:val="00CD5AB1"/>
    <w:rsid w:val="00CF2C1D"/>
    <w:rsid w:val="00CF3D5E"/>
    <w:rsid w:val="00D037C8"/>
    <w:rsid w:val="00D169A0"/>
    <w:rsid w:val="00D1757C"/>
    <w:rsid w:val="00D44650"/>
    <w:rsid w:val="00D50846"/>
    <w:rsid w:val="00D639DC"/>
    <w:rsid w:val="00D65AEE"/>
    <w:rsid w:val="00D66509"/>
    <w:rsid w:val="00D67A16"/>
    <w:rsid w:val="00D70092"/>
    <w:rsid w:val="00D75B60"/>
    <w:rsid w:val="00D77727"/>
    <w:rsid w:val="00DA0D35"/>
    <w:rsid w:val="00DA29F3"/>
    <w:rsid w:val="00DA6708"/>
    <w:rsid w:val="00DC636A"/>
    <w:rsid w:val="00DE2EDC"/>
    <w:rsid w:val="00DF5350"/>
    <w:rsid w:val="00E02DC2"/>
    <w:rsid w:val="00E0460A"/>
    <w:rsid w:val="00E16969"/>
    <w:rsid w:val="00E22EE6"/>
    <w:rsid w:val="00E30B5D"/>
    <w:rsid w:val="00E43657"/>
    <w:rsid w:val="00E44681"/>
    <w:rsid w:val="00E567EA"/>
    <w:rsid w:val="00E6084F"/>
    <w:rsid w:val="00E9240E"/>
    <w:rsid w:val="00E92F85"/>
    <w:rsid w:val="00E952A6"/>
    <w:rsid w:val="00E979B8"/>
    <w:rsid w:val="00EA46CA"/>
    <w:rsid w:val="00EA7887"/>
    <w:rsid w:val="00EB004C"/>
    <w:rsid w:val="00ED08D1"/>
    <w:rsid w:val="00ED3333"/>
    <w:rsid w:val="00ED493C"/>
    <w:rsid w:val="00EE4892"/>
    <w:rsid w:val="00F056BA"/>
    <w:rsid w:val="00F36D6F"/>
    <w:rsid w:val="00F41300"/>
    <w:rsid w:val="00FA1A00"/>
    <w:rsid w:val="00FB53E9"/>
    <w:rsid w:val="00FC1EFE"/>
    <w:rsid w:val="00FD09ED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A6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A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AB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D5AB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bidi="en-US"/>
    </w:rPr>
  </w:style>
  <w:style w:type="paragraph" w:styleId="Heading7">
    <w:name w:val="heading 7"/>
    <w:basedOn w:val="Normal"/>
    <w:next w:val="Normal"/>
    <w:link w:val="Heading7Char"/>
    <w:qFormat/>
    <w:rsid w:val="00CD5AB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AB1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AB1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D5AB1"/>
    <w:rPr>
      <w:rFonts w:ascii="Calibri" w:eastAsia="Times New Roman" w:hAnsi="Calibri" w:cs="Times New Roman"/>
      <w:b/>
      <w:bCs/>
      <w:sz w:val="28"/>
      <w:szCs w:val="28"/>
      <w:lang w:bidi="en-US"/>
    </w:rPr>
  </w:style>
  <w:style w:type="character" w:customStyle="1" w:styleId="Heading7Char">
    <w:name w:val="Heading 7 Char"/>
    <w:basedOn w:val="DefaultParagraphFont"/>
    <w:link w:val="Heading7"/>
    <w:rsid w:val="00CD5AB1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D5AB1"/>
  </w:style>
  <w:style w:type="paragraph" w:styleId="ListParagraph">
    <w:name w:val="List Paragraph"/>
    <w:basedOn w:val="Normal"/>
    <w:link w:val="ListParagraphChar"/>
    <w:qFormat/>
    <w:rsid w:val="00CD5AB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AB1"/>
    <w:pPr>
      <w:spacing w:after="0"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AB1"/>
    <w:rPr>
      <w:rFonts w:ascii="Tahoma" w:eastAsia="Times New Roman" w:hAnsi="Tahoma" w:cs="Tahoma"/>
      <w:sz w:val="16"/>
      <w:szCs w:val="16"/>
      <w:lang w:bidi="en-US"/>
    </w:rPr>
  </w:style>
  <w:style w:type="paragraph" w:styleId="NormalWeb">
    <w:name w:val="Normal (Web)"/>
    <w:basedOn w:val="Normal"/>
    <w:uiPriority w:val="99"/>
    <w:semiHidden/>
    <w:unhideWhenUsed/>
    <w:rsid w:val="00CD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CD5AB1"/>
    <w:rPr>
      <w:i/>
      <w:iCs/>
    </w:rPr>
  </w:style>
  <w:style w:type="character" w:styleId="Hyperlink">
    <w:name w:val="Hyperlink"/>
    <w:uiPriority w:val="99"/>
    <w:unhideWhenUsed/>
    <w:rsid w:val="00CD5AB1"/>
    <w:rPr>
      <w:color w:val="0000FF"/>
      <w:u w:val="single"/>
    </w:rPr>
  </w:style>
  <w:style w:type="paragraph" w:customStyle="1" w:styleId="GuideTextBullets">
    <w:name w:val="Guide Text Bullets"/>
    <w:basedOn w:val="Normal"/>
    <w:rsid w:val="00CD5AB1"/>
    <w:pPr>
      <w:numPr>
        <w:numId w:val="1"/>
      </w:num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aliases w:val=" Char1"/>
    <w:basedOn w:val="Normal"/>
    <w:link w:val="HeaderChar"/>
    <w:uiPriority w:val="99"/>
    <w:rsid w:val="00CD5AB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 Char1 Char"/>
    <w:basedOn w:val="DefaultParagraphFont"/>
    <w:link w:val="Header"/>
    <w:uiPriority w:val="99"/>
    <w:rsid w:val="00CD5A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AB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CD5AB1"/>
    <w:rPr>
      <w:rFonts w:ascii="Calibri" w:eastAsia="Times New Roman" w:hAnsi="Calibri" w:cs="Times New Roman"/>
      <w:sz w:val="24"/>
      <w:szCs w:val="24"/>
      <w:lang w:bidi="en-US"/>
    </w:rPr>
  </w:style>
  <w:style w:type="paragraph" w:customStyle="1" w:styleId="Headings">
    <w:name w:val="Headings"/>
    <w:rsid w:val="00CD5AB1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36"/>
      <w:szCs w:val="24"/>
    </w:rPr>
  </w:style>
  <w:style w:type="paragraph" w:styleId="BodyText">
    <w:name w:val="Body Text"/>
    <w:basedOn w:val="Normal"/>
    <w:link w:val="BodyTextChar"/>
    <w:rsid w:val="00CD5AB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D5A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ParagraphChar">
    <w:name w:val="List Paragraph Char"/>
    <w:link w:val="ListParagraph"/>
    <w:rsid w:val="00CD5AB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CD5AB1"/>
    <w:rPr>
      <w:b/>
      <w:bCs/>
    </w:rPr>
  </w:style>
  <w:style w:type="character" w:styleId="CommentReference">
    <w:name w:val="annotation reference"/>
    <w:uiPriority w:val="99"/>
    <w:semiHidden/>
    <w:unhideWhenUsed/>
    <w:rsid w:val="00CD5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AB1"/>
    <w:pPr>
      <w:spacing w:before="20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AB1"/>
    <w:rPr>
      <w:rFonts w:ascii="Calibri" w:eastAsia="Times New Roman" w:hAnsi="Calibri" w:cs="Times New Roman"/>
      <w:sz w:val="24"/>
      <w:szCs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AB1"/>
    <w:rPr>
      <w:rFonts w:ascii="Calibri" w:eastAsia="Times New Roman" w:hAnsi="Calibri" w:cs="Times New Roman"/>
      <w:b/>
      <w:bCs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5AB1"/>
    <w:pPr>
      <w:spacing w:after="0" w:line="240" w:lineRule="auto"/>
    </w:pPr>
    <w:rPr>
      <w:rFonts w:ascii="Calibri" w:eastAsia="Calibri" w:hAnsi="Calibri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5AB1"/>
    <w:rPr>
      <w:rFonts w:ascii="Calibri" w:eastAsia="Calibri" w:hAnsi="Calibri" w:cs="Times New Roman"/>
      <w:sz w:val="24"/>
      <w:szCs w:val="21"/>
    </w:rPr>
  </w:style>
  <w:style w:type="paragraph" w:styleId="Revision">
    <w:name w:val="Revision"/>
    <w:hidden/>
    <w:uiPriority w:val="99"/>
    <w:semiHidden/>
    <w:rsid w:val="00CD5AB1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Spacing">
    <w:name w:val="No Spacing"/>
    <w:link w:val="NoSpacingChar"/>
    <w:uiPriority w:val="1"/>
    <w:qFormat/>
    <w:rsid w:val="00C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D5A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D5AB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D5A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qFormat/>
    <w:rsid w:val="00CD5AB1"/>
    <w:pPr>
      <w:framePr w:w="9346" w:wrap="notBeside" w:vAnchor="page" w:hAnchor="page" w:x="1671" w:y="1412"/>
      <w:shd w:val="clear" w:color="auto" w:fill="FFFFFF"/>
      <w:spacing w:after="60" w:line="360" w:lineRule="exact"/>
    </w:pPr>
    <w:rPr>
      <w:rFonts w:ascii="GillSans" w:eastAsia="Cambria" w:hAnsi="GillSans" w:cs="Times New Roman"/>
      <w:b/>
      <w:sz w:val="36"/>
      <w:szCs w:val="36"/>
    </w:rPr>
  </w:style>
  <w:style w:type="paragraph" w:customStyle="1" w:styleId="Header1">
    <w:name w:val="Header1"/>
    <w:basedOn w:val="Title1"/>
    <w:qFormat/>
    <w:rsid w:val="00CD5AB1"/>
    <w:pPr>
      <w:framePr w:w="0" w:wrap="auto" w:vAnchor="margin" w:hAnchor="text" w:xAlign="left" w:yAlign="inline" w:anchorLock="1"/>
      <w:pBdr>
        <w:top w:val="single" w:sz="24" w:space="0" w:color="FFFFFF"/>
        <w:left w:val="single" w:sz="24" w:space="0" w:color="FFFFFF"/>
      </w:pBdr>
      <w:spacing w:before="40" w:line="320" w:lineRule="exact"/>
      <w:ind w:left="-2160"/>
    </w:pPr>
    <w:rPr>
      <w:b w:val="0"/>
      <w:noProof/>
      <w:color w:val="244061"/>
      <w:sz w:val="20"/>
      <w:szCs w:val="24"/>
    </w:rPr>
  </w:style>
  <w:style w:type="paragraph" w:customStyle="1" w:styleId="EvenFooter">
    <w:name w:val="Even Footer"/>
    <w:basedOn w:val="Footer"/>
    <w:qFormat/>
    <w:rsid w:val="00CD5AB1"/>
    <w:pPr>
      <w:tabs>
        <w:tab w:val="clear" w:pos="4680"/>
      </w:tabs>
      <w:spacing w:before="180"/>
      <w:ind w:left="-1440"/>
      <w:jc w:val="right"/>
    </w:pPr>
    <w:rPr>
      <w:rFonts w:eastAsia="Cambria"/>
      <w:color w:val="244061"/>
      <w:sz w:val="18"/>
      <w:szCs w:val="18"/>
      <w:bdr w:val="single" w:sz="24" w:space="0" w:color="FFFFFF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CD5AB1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D5AB1"/>
    <w:pPr>
      <w:spacing w:before="200"/>
    </w:pPr>
    <w:rPr>
      <w:rFonts w:ascii="Calibri" w:eastAsia="Times New Roman" w:hAnsi="Calibri" w:cs="Times New Roman"/>
      <w:sz w:val="24"/>
      <w:szCs w:val="24"/>
      <w:lang w:bidi="en-US"/>
    </w:rPr>
  </w:style>
  <w:style w:type="paragraph" w:customStyle="1" w:styleId="Default">
    <w:name w:val="Default"/>
    <w:rsid w:val="00CD5A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CD5AB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CD5AB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FootnoteReference">
    <w:name w:val="footnote reference"/>
    <w:rsid w:val="00CD5AB1"/>
    <w:rPr>
      <w:vertAlign w:val="superscript"/>
    </w:rPr>
  </w:style>
  <w:style w:type="table" w:customStyle="1" w:styleId="TableGrid2">
    <w:name w:val="Table Grid2"/>
    <w:basedOn w:val="TableNormal"/>
    <w:next w:val="TableGrid"/>
    <w:rsid w:val="00C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D5AB1"/>
  </w:style>
  <w:style w:type="paragraph" w:customStyle="1" w:styleId="Sectiontitles">
    <w:name w:val="Section titles"/>
    <w:basedOn w:val="Heading2"/>
    <w:qFormat/>
    <w:rsid w:val="00CD5AB1"/>
    <w:pPr>
      <w:numPr>
        <w:numId w:val="2"/>
      </w:numPr>
      <w:tabs>
        <w:tab w:val="num" w:pos="360"/>
      </w:tabs>
      <w:spacing w:before="0" w:after="0" w:line="240" w:lineRule="auto"/>
      <w:ind w:left="0" w:firstLine="0"/>
      <w:jc w:val="center"/>
    </w:pPr>
    <w:rPr>
      <w:rFonts w:ascii="Calibri" w:eastAsia="Arial Unicode MS" w:hAnsi="Calibri"/>
      <w:bCs w:val="0"/>
      <w:i w:val="0"/>
      <w:iCs w:val="0"/>
      <w:szCs w:val="20"/>
      <w:lang w:bidi="ar-SA"/>
    </w:rPr>
  </w:style>
  <w:style w:type="paragraph" w:customStyle="1" w:styleId="Body">
    <w:name w:val="Body"/>
    <w:rsid w:val="00CD5AB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D5AB1"/>
    <w:pPr>
      <w:spacing w:before="200"/>
      <w:ind w:left="200"/>
    </w:pPr>
    <w:rPr>
      <w:rFonts w:ascii="Calibri" w:eastAsia="Times New Roman" w:hAnsi="Calibri" w:cs="Times New Roman"/>
      <w:sz w:val="24"/>
      <w:szCs w:val="24"/>
      <w:lang w:bidi="en-US"/>
    </w:rPr>
  </w:style>
  <w:style w:type="paragraph" w:customStyle="1" w:styleId="TableContents">
    <w:name w:val="Table Contents"/>
    <w:basedOn w:val="Normal"/>
    <w:rsid w:val="00CD5AB1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WW-Default">
    <w:name w:val="WW-Default"/>
    <w:rsid w:val="00CD5AB1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A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AB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D5AB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bidi="en-US"/>
    </w:rPr>
  </w:style>
  <w:style w:type="paragraph" w:styleId="Heading7">
    <w:name w:val="heading 7"/>
    <w:basedOn w:val="Normal"/>
    <w:next w:val="Normal"/>
    <w:link w:val="Heading7Char"/>
    <w:qFormat/>
    <w:rsid w:val="00CD5AB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AB1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AB1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D5AB1"/>
    <w:rPr>
      <w:rFonts w:ascii="Calibri" w:eastAsia="Times New Roman" w:hAnsi="Calibri" w:cs="Times New Roman"/>
      <w:b/>
      <w:bCs/>
      <w:sz w:val="28"/>
      <w:szCs w:val="28"/>
      <w:lang w:bidi="en-US"/>
    </w:rPr>
  </w:style>
  <w:style w:type="character" w:customStyle="1" w:styleId="Heading7Char">
    <w:name w:val="Heading 7 Char"/>
    <w:basedOn w:val="DefaultParagraphFont"/>
    <w:link w:val="Heading7"/>
    <w:rsid w:val="00CD5AB1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D5AB1"/>
  </w:style>
  <w:style w:type="paragraph" w:styleId="ListParagraph">
    <w:name w:val="List Paragraph"/>
    <w:basedOn w:val="Normal"/>
    <w:link w:val="ListParagraphChar"/>
    <w:qFormat/>
    <w:rsid w:val="00CD5AB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AB1"/>
    <w:pPr>
      <w:spacing w:after="0"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AB1"/>
    <w:rPr>
      <w:rFonts w:ascii="Tahoma" w:eastAsia="Times New Roman" w:hAnsi="Tahoma" w:cs="Tahoma"/>
      <w:sz w:val="16"/>
      <w:szCs w:val="16"/>
      <w:lang w:bidi="en-US"/>
    </w:rPr>
  </w:style>
  <w:style w:type="paragraph" w:styleId="NormalWeb">
    <w:name w:val="Normal (Web)"/>
    <w:basedOn w:val="Normal"/>
    <w:uiPriority w:val="99"/>
    <w:semiHidden/>
    <w:unhideWhenUsed/>
    <w:rsid w:val="00CD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CD5AB1"/>
    <w:rPr>
      <w:i/>
      <w:iCs/>
    </w:rPr>
  </w:style>
  <w:style w:type="character" w:styleId="Hyperlink">
    <w:name w:val="Hyperlink"/>
    <w:uiPriority w:val="99"/>
    <w:unhideWhenUsed/>
    <w:rsid w:val="00CD5AB1"/>
    <w:rPr>
      <w:color w:val="0000FF"/>
      <w:u w:val="single"/>
    </w:rPr>
  </w:style>
  <w:style w:type="paragraph" w:customStyle="1" w:styleId="GuideTextBullets">
    <w:name w:val="Guide Text Bullets"/>
    <w:basedOn w:val="Normal"/>
    <w:rsid w:val="00CD5AB1"/>
    <w:pPr>
      <w:numPr>
        <w:numId w:val="1"/>
      </w:num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aliases w:val=" Char1"/>
    <w:basedOn w:val="Normal"/>
    <w:link w:val="HeaderChar"/>
    <w:uiPriority w:val="99"/>
    <w:rsid w:val="00CD5AB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 Char1 Char"/>
    <w:basedOn w:val="DefaultParagraphFont"/>
    <w:link w:val="Header"/>
    <w:uiPriority w:val="99"/>
    <w:rsid w:val="00CD5A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AB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CD5AB1"/>
    <w:rPr>
      <w:rFonts w:ascii="Calibri" w:eastAsia="Times New Roman" w:hAnsi="Calibri" w:cs="Times New Roman"/>
      <w:sz w:val="24"/>
      <w:szCs w:val="24"/>
      <w:lang w:bidi="en-US"/>
    </w:rPr>
  </w:style>
  <w:style w:type="paragraph" w:customStyle="1" w:styleId="Headings">
    <w:name w:val="Headings"/>
    <w:rsid w:val="00CD5AB1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36"/>
      <w:szCs w:val="24"/>
    </w:rPr>
  </w:style>
  <w:style w:type="paragraph" w:styleId="BodyText">
    <w:name w:val="Body Text"/>
    <w:basedOn w:val="Normal"/>
    <w:link w:val="BodyTextChar"/>
    <w:rsid w:val="00CD5AB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D5A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ParagraphChar">
    <w:name w:val="List Paragraph Char"/>
    <w:link w:val="ListParagraph"/>
    <w:rsid w:val="00CD5AB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CD5AB1"/>
    <w:rPr>
      <w:b/>
      <w:bCs/>
    </w:rPr>
  </w:style>
  <w:style w:type="character" w:styleId="CommentReference">
    <w:name w:val="annotation reference"/>
    <w:uiPriority w:val="99"/>
    <w:semiHidden/>
    <w:unhideWhenUsed/>
    <w:rsid w:val="00CD5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AB1"/>
    <w:pPr>
      <w:spacing w:before="20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AB1"/>
    <w:rPr>
      <w:rFonts w:ascii="Calibri" w:eastAsia="Times New Roman" w:hAnsi="Calibri" w:cs="Times New Roman"/>
      <w:sz w:val="24"/>
      <w:szCs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AB1"/>
    <w:rPr>
      <w:rFonts w:ascii="Calibri" w:eastAsia="Times New Roman" w:hAnsi="Calibri" w:cs="Times New Roman"/>
      <w:b/>
      <w:bCs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5AB1"/>
    <w:pPr>
      <w:spacing w:after="0" w:line="240" w:lineRule="auto"/>
    </w:pPr>
    <w:rPr>
      <w:rFonts w:ascii="Calibri" w:eastAsia="Calibri" w:hAnsi="Calibri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5AB1"/>
    <w:rPr>
      <w:rFonts w:ascii="Calibri" w:eastAsia="Calibri" w:hAnsi="Calibri" w:cs="Times New Roman"/>
      <w:sz w:val="24"/>
      <w:szCs w:val="21"/>
    </w:rPr>
  </w:style>
  <w:style w:type="paragraph" w:styleId="Revision">
    <w:name w:val="Revision"/>
    <w:hidden/>
    <w:uiPriority w:val="99"/>
    <w:semiHidden/>
    <w:rsid w:val="00CD5AB1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Spacing">
    <w:name w:val="No Spacing"/>
    <w:link w:val="NoSpacingChar"/>
    <w:uiPriority w:val="1"/>
    <w:qFormat/>
    <w:rsid w:val="00C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D5A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D5AB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D5A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qFormat/>
    <w:rsid w:val="00CD5AB1"/>
    <w:pPr>
      <w:framePr w:w="9346" w:wrap="notBeside" w:vAnchor="page" w:hAnchor="page" w:x="1671" w:y="1412"/>
      <w:shd w:val="clear" w:color="auto" w:fill="FFFFFF"/>
      <w:spacing w:after="60" w:line="360" w:lineRule="exact"/>
    </w:pPr>
    <w:rPr>
      <w:rFonts w:ascii="GillSans" w:eastAsia="Cambria" w:hAnsi="GillSans" w:cs="Times New Roman"/>
      <w:b/>
      <w:sz w:val="36"/>
      <w:szCs w:val="36"/>
    </w:rPr>
  </w:style>
  <w:style w:type="paragraph" w:customStyle="1" w:styleId="Header1">
    <w:name w:val="Header1"/>
    <w:basedOn w:val="Title1"/>
    <w:qFormat/>
    <w:rsid w:val="00CD5AB1"/>
    <w:pPr>
      <w:framePr w:w="0" w:wrap="auto" w:vAnchor="margin" w:hAnchor="text" w:xAlign="left" w:yAlign="inline" w:anchorLock="1"/>
      <w:pBdr>
        <w:top w:val="single" w:sz="24" w:space="0" w:color="FFFFFF"/>
        <w:left w:val="single" w:sz="24" w:space="0" w:color="FFFFFF"/>
      </w:pBdr>
      <w:spacing w:before="40" w:line="320" w:lineRule="exact"/>
      <w:ind w:left="-2160"/>
    </w:pPr>
    <w:rPr>
      <w:b w:val="0"/>
      <w:noProof/>
      <w:color w:val="244061"/>
      <w:sz w:val="20"/>
      <w:szCs w:val="24"/>
    </w:rPr>
  </w:style>
  <w:style w:type="paragraph" w:customStyle="1" w:styleId="EvenFooter">
    <w:name w:val="Even Footer"/>
    <w:basedOn w:val="Footer"/>
    <w:qFormat/>
    <w:rsid w:val="00CD5AB1"/>
    <w:pPr>
      <w:tabs>
        <w:tab w:val="clear" w:pos="4680"/>
      </w:tabs>
      <w:spacing w:before="180"/>
      <w:ind w:left="-1440"/>
      <w:jc w:val="right"/>
    </w:pPr>
    <w:rPr>
      <w:rFonts w:eastAsia="Cambria"/>
      <w:color w:val="244061"/>
      <w:sz w:val="18"/>
      <w:szCs w:val="18"/>
      <w:bdr w:val="single" w:sz="24" w:space="0" w:color="FFFFFF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CD5AB1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D5AB1"/>
    <w:pPr>
      <w:spacing w:before="200"/>
    </w:pPr>
    <w:rPr>
      <w:rFonts w:ascii="Calibri" w:eastAsia="Times New Roman" w:hAnsi="Calibri" w:cs="Times New Roman"/>
      <w:sz w:val="24"/>
      <w:szCs w:val="24"/>
      <w:lang w:bidi="en-US"/>
    </w:rPr>
  </w:style>
  <w:style w:type="paragraph" w:customStyle="1" w:styleId="Default">
    <w:name w:val="Default"/>
    <w:rsid w:val="00CD5A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CD5AB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CD5AB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FootnoteReference">
    <w:name w:val="footnote reference"/>
    <w:rsid w:val="00CD5AB1"/>
    <w:rPr>
      <w:vertAlign w:val="superscript"/>
    </w:rPr>
  </w:style>
  <w:style w:type="table" w:customStyle="1" w:styleId="TableGrid2">
    <w:name w:val="Table Grid2"/>
    <w:basedOn w:val="TableNormal"/>
    <w:next w:val="TableGrid"/>
    <w:rsid w:val="00C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D5AB1"/>
  </w:style>
  <w:style w:type="paragraph" w:customStyle="1" w:styleId="Sectiontitles">
    <w:name w:val="Section titles"/>
    <w:basedOn w:val="Heading2"/>
    <w:qFormat/>
    <w:rsid w:val="00CD5AB1"/>
    <w:pPr>
      <w:numPr>
        <w:numId w:val="2"/>
      </w:numPr>
      <w:tabs>
        <w:tab w:val="num" w:pos="360"/>
      </w:tabs>
      <w:spacing w:before="0" w:after="0" w:line="240" w:lineRule="auto"/>
      <w:ind w:left="0" w:firstLine="0"/>
      <w:jc w:val="center"/>
    </w:pPr>
    <w:rPr>
      <w:rFonts w:ascii="Calibri" w:eastAsia="Arial Unicode MS" w:hAnsi="Calibri"/>
      <w:bCs w:val="0"/>
      <w:i w:val="0"/>
      <w:iCs w:val="0"/>
      <w:szCs w:val="20"/>
      <w:lang w:bidi="ar-SA"/>
    </w:rPr>
  </w:style>
  <w:style w:type="paragraph" w:customStyle="1" w:styleId="Body">
    <w:name w:val="Body"/>
    <w:rsid w:val="00CD5AB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D5AB1"/>
    <w:pPr>
      <w:spacing w:before="200"/>
      <w:ind w:left="200"/>
    </w:pPr>
    <w:rPr>
      <w:rFonts w:ascii="Calibri" w:eastAsia="Times New Roman" w:hAnsi="Calibri" w:cs="Times New Roman"/>
      <w:sz w:val="24"/>
      <w:szCs w:val="24"/>
      <w:lang w:bidi="en-US"/>
    </w:rPr>
  </w:style>
  <w:style w:type="paragraph" w:customStyle="1" w:styleId="TableContents">
    <w:name w:val="Table Contents"/>
    <w:basedOn w:val="Normal"/>
    <w:rsid w:val="00CD5AB1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WW-Default">
    <w:name w:val="WW-Default"/>
    <w:rsid w:val="00CD5AB1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8E4A4-35F7-48DD-81A9-B9A4848E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Corporation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Williams</dc:creator>
  <cp:lastModifiedBy>Kim Majewski</cp:lastModifiedBy>
  <cp:revision>2</cp:revision>
  <cp:lastPrinted>2017-03-30T15:08:00Z</cp:lastPrinted>
  <dcterms:created xsi:type="dcterms:W3CDTF">2017-03-31T15:50:00Z</dcterms:created>
  <dcterms:modified xsi:type="dcterms:W3CDTF">2017-03-31T15:50:00Z</dcterms:modified>
</cp:coreProperties>
</file>