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080" w:rsidRPr="0015122A" w:rsidRDefault="00A52904" w:rsidP="00951907">
      <w:pPr>
        <w:jc w:val="center"/>
        <w:rPr>
          <w:rFonts w:ascii="Segoe UI Historic" w:hAnsi="Segoe UI Historic" w:cs="Segoe UI Historic"/>
          <w:b/>
          <w:sz w:val="28"/>
        </w:rPr>
      </w:pPr>
      <w:r w:rsidRPr="0015122A">
        <w:rPr>
          <w:rFonts w:ascii="Segoe UI Historic" w:hAnsi="Segoe UI Historic" w:cs="Segoe UI Historic"/>
          <w:b/>
          <w:sz w:val="28"/>
        </w:rPr>
        <w:t>WMNEH Individual Services Meeting</w:t>
      </w:r>
    </w:p>
    <w:p w:rsidR="00A52904" w:rsidRPr="0015122A" w:rsidRDefault="00A52904" w:rsidP="00951907">
      <w:pPr>
        <w:jc w:val="center"/>
        <w:rPr>
          <w:rFonts w:ascii="Segoe UI Historic" w:hAnsi="Segoe UI Historic" w:cs="Segoe UI Historic"/>
        </w:rPr>
      </w:pPr>
      <w:r w:rsidRPr="0015122A">
        <w:rPr>
          <w:rFonts w:ascii="Segoe UI Historic" w:hAnsi="Segoe UI Historic" w:cs="Segoe UI Historic"/>
        </w:rPr>
        <w:t>Monthly Data Collection Form</w:t>
      </w:r>
    </w:p>
    <w:p w:rsidR="00951907" w:rsidRPr="0015122A" w:rsidRDefault="00951907">
      <w:pPr>
        <w:rPr>
          <w:rFonts w:ascii="Segoe UI Historic" w:hAnsi="Segoe UI Historic" w:cs="Segoe UI Historic"/>
        </w:rPr>
        <w:sectPr w:rsidR="00951907" w:rsidRPr="0015122A" w:rsidSect="00951907">
          <w:footerReference w:type="default" r:id="rId7"/>
          <w:pgSz w:w="12240" w:h="15840"/>
          <w:pgMar w:top="1440" w:right="1440" w:bottom="1440" w:left="1440" w:header="720" w:footer="720" w:gutter="0"/>
          <w:pgBorders w:offsetFrom="page">
            <w:top w:val="thinThickLargeGap" w:sz="24" w:space="24" w:color="auto"/>
            <w:left w:val="thinThickLargeGap" w:sz="24" w:space="24" w:color="auto"/>
            <w:bottom w:val="thinThickLargeGap" w:sz="24" w:space="24" w:color="auto"/>
            <w:right w:val="thinThickLargeGap" w:sz="24" w:space="24" w:color="auto"/>
          </w:pgBorders>
          <w:cols w:space="720"/>
          <w:docGrid w:linePitch="360"/>
        </w:sectPr>
      </w:pPr>
    </w:p>
    <w:p w:rsidR="00A52904" w:rsidRPr="0015122A" w:rsidRDefault="00A52904">
      <w:pPr>
        <w:rPr>
          <w:rFonts w:ascii="Segoe UI Historic" w:hAnsi="Segoe UI Historic" w:cs="Segoe UI Historic"/>
        </w:rPr>
      </w:pPr>
    </w:p>
    <w:p w:rsidR="00951907" w:rsidRPr="0015122A" w:rsidRDefault="00951907">
      <w:pPr>
        <w:rPr>
          <w:rFonts w:ascii="Segoe UI Historic" w:hAnsi="Segoe UI Historic" w:cs="Segoe UI Historic"/>
        </w:rPr>
        <w:sectPr w:rsidR="00951907" w:rsidRPr="0015122A" w:rsidSect="00951907">
          <w:type w:val="continuous"/>
          <w:pgSz w:w="12240" w:h="15840"/>
          <w:pgMar w:top="1440" w:right="1440" w:bottom="1440" w:left="1440" w:header="720" w:footer="720" w:gutter="0"/>
          <w:pgBorders w:offsetFrom="page">
            <w:top w:val="thinThickLargeGap" w:sz="24" w:space="24" w:color="auto"/>
            <w:left w:val="thinThickLargeGap" w:sz="24" w:space="24" w:color="auto"/>
            <w:bottom w:val="thinThickLargeGap" w:sz="24" w:space="24" w:color="auto"/>
            <w:right w:val="thinThickLargeGap" w:sz="24" w:space="24" w:color="auto"/>
          </w:pgBorders>
          <w:cols w:space="720"/>
          <w:docGrid w:linePitch="360"/>
        </w:sectPr>
      </w:pPr>
    </w:p>
    <w:p w:rsidR="00A52904" w:rsidRPr="0015122A" w:rsidRDefault="00A52904">
      <w:pPr>
        <w:rPr>
          <w:rFonts w:ascii="Segoe UI Historic" w:hAnsi="Segoe UI Historic" w:cs="Segoe UI Historic"/>
        </w:rPr>
      </w:pPr>
      <w:r w:rsidRPr="0015122A">
        <w:rPr>
          <w:rFonts w:ascii="Segoe UI Historic" w:hAnsi="Segoe UI Historic" w:cs="Segoe UI Historic"/>
        </w:rPr>
        <w:t>Date: _________________</w:t>
      </w:r>
      <w:r w:rsidR="00D004D7">
        <w:rPr>
          <w:rFonts w:ascii="Segoe UI Historic" w:hAnsi="Segoe UI Historic" w:cs="Segoe UI Historic"/>
        </w:rPr>
        <w:t>____</w:t>
      </w:r>
    </w:p>
    <w:p w:rsidR="00951907" w:rsidRPr="0015122A" w:rsidRDefault="00951907">
      <w:pPr>
        <w:rPr>
          <w:rFonts w:ascii="Segoe UI Historic" w:hAnsi="Segoe UI Historic" w:cs="Segoe UI Historic"/>
        </w:rPr>
      </w:pPr>
    </w:p>
    <w:p w:rsidR="00951907" w:rsidRPr="0015122A" w:rsidRDefault="00951907">
      <w:pPr>
        <w:rPr>
          <w:rFonts w:ascii="Segoe UI Historic" w:hAnsi="Segoe UI Historic" w:cs="Segoe UI Historic"/>
        </w:rPr>
        <w:sectPr w:rsidR="00951907" w:rsidRPr="0015122A" w:rsidSect="00951907">
          <w:type w:val="continuous"/>
          <w:pgSz w:w="12240" w:h="15840"/>
          <w:pgMar w:top="1440" w:right="1440" w:bottom="1440" w:left="1440" w:header="720" w:footer="720" w:gutter="0"/>
          <w:pgBorders w:offsetFrom="page">
            <w:top w:val="thinThickLargeGap" w:sz="24" w:space="24" w:color="auto"/>
            <w:left w:val="thinThickLargeGap" w:sz="24" w:space="24" w:color="auto"/>
            <w:bottom w:val="thinThickLargeGap" w:sz="24" w:space="24" w:color="auto"/>
            <w:right w:val="thinThickLargeGap" w:sz="24" w:space="24" w:color="auto"/>
          </w:pgBorders>
          <w:cols w:num="2" w:space="720"/>
          <w:docGrid w:linePitch="360"/>
        </w:sectPr>
      </w:pPr>
      <w:r w:rsidRPr="0015122A">
        <w:rPr>
          <w:rFonts w:ascii="Segoe UI Historic" w:hAnsi="Segoe UI Historic" w:cs="Segoe UI Historic"/>
        </w:rPr>
        <w:t>Shelter: _____________________________</w:t>
      </w:r>
    </w:p>
    <w:p w:rsidR="00A52904" w:rsidRPr="0015122A" w:rsidRDefault="00A52904">
      <w:pPr>
        <w:rPr>
          <w:rFonts w:ascii="Segoe UI Historic" w:hAnsi="Segoe UI Historic" w:cs="Segoe UI Historic"/>
          <w:b/>
          <w:sz w:val="24"/>
        </w:rPr>
      </w:pPr>
      <w:r w:rsidRPr="0015122A">
        <w:rPr>
          <w:rFonts w:ascii="Segoe UI Historic" w:hAnsi="Segoe UI Historic" w:cs="Segoe UI Historic"/>
          <w:b/>
          <w:sz w:val="24"/>
        </w:rPr>
        <w:t>Year Round Shelters</w:t>
      </w:r>
      <w:r w:rsidR="00951907" w:rsidRPr="0015122A">
        <w:rPr>
          <w:rFonts w:ascii="Segoe UI Historic" w:hAnsi="Segoe UI Historic" w:cs="Segoe UI Historic"/>
          <w:b/>
          <w:sz w:val="24"/>
        </w:rPr>
        <w:t xml:space="preserve"> </w:t>
      </w:r>
    </w:p>
    <w:p w:rsidR="00A52904" w:rsidRPr="0015122A" w:rsidRDefault="00A52904">
      <w:pPr>
        <w:rPr>
          <w:rFonts w:ascii="Segoe UI Historic" w:hAnsi="Segoe UI Historic" w:cs="Segoe UI Historic"/>
        </w:rPr>
      </w:pPr>
    </w:p>
    <w:p w:rsidR="00A52904" w:rsidRPr="0015122A" w:rsidRDefault="00A52904">
      <w:pPr>
        <w:rPr>
          <w:rFonts w:ascii="Segoe UI Historic" w:hAnsi="Segoe UI Historic" w:cs="Segoe UI Historic"/>
          <w:u w:val="single"/>
        </w:rPr>
      </w:pPr>
      <w:r w:rsidRPr="0015122A">
        <w:rPr>
          <w:rFonts w:ascii="Segoe UI Historic" w:hAnsi="Segoe UI Historic" w:cs="Segoe UI Historic"/>
          <w:u w:val="single"/>
        </w:rPr>
        <w:t>Total # this month</w:t>
      </w:r>
      <w:r w:rsidR="0020673C">
        <w:rPr>
          <w:rFonts w:ascii="Segoe UI Historic" w:hAnsi="Segoe UI Historic" w:cs="Segoe UI Historic"/>
          <w:u w:val="single"/>
        </w:rPr>
        <w:t>:</w:t>
      </w:r>
      <w:r w:rsidR="00951907" w:rsidRPr="0015122A">
        <w:rPr>
          <w:rFonts w:ascii="Segoe UI Historic" w:hAnsi="Segoe UI Historic" w:cs="Segoe UI Historic"/>
          <w:u w:val="single"/>
        </w:rPr>
        <w:t xml:space="preserve"> </w:t>
      </w:r>
    </w:p>
    <w:p w:rsidR="00951907" w:rsidRPr="0015122A" w:rsidRDefault="00951907">
      <w:pPr>
        <w:rPr>
          <w:rFonts w:ascii="Segoe UI Historic" w:hAnsi="Segoe UI Historic" w:cs="Segoe UI Historic"/>
        </w:rPr>
        <w:sectPr w:rsidR="00951907" w:rsidRPr="0015122A" w:rsidSect="00951907">
          <w:type w:val="continuous"/>
          <w:pgSz w:w="12240" w:h="15840"/>
          <w:pgMar w:top="1440" w:right="1440" w:bottom="1440" w:left="1440" w:header="720" w:footer="720" w:gutter="0"/>
          <w:pgBorders w:offsetFrom="page">
            <w:top w:val="thinThickLargeGap" w:sz="24" w:space="24" w:color="auto"/>
            <w:left w:val="thinThickLargeGap" w:sz="24" w:space="24" w:color="auto"/>
            <w:bottom w:val="thinThickLargeGap" w:sz="24" w:space="24" w:color="auto"/>
            <w:right w:val="thinThickLargeGap" w:sz="24" w:space="24" w:color="auto"/>
          </w:pgBorders>
          <w:cols w:space="720"/>
          <w:docGrid w:linePitch="360"/>
        </w:sectPr>
      </w:pPr>
    </w:p>
    <w:p w:rsidR="00951907" w:rsidRPr="0015122A" w:rsidRDefault="00A52904">
      <w:pPr>
        <w:rPr>
          <w:rFonts w:ascii="Segoe UI Historic" w:hAnsi="Segoe UI Historic" w:cs="Segoe UI Historic"/>
        </w:rPr>
      </w:pPr>
      <w:r w:rsidRPr="0015122A">
        <w:rPr>
          <w:rFonts w:ascii="Segoe UI Historic" w:hAnsi="Segoe UI Historic" w:cs="Segoe UI Historic"/>
        </w:rPr>
        <w:t>Unduplicated Individuals</w:t>
      </w:r>
      <w:r w:rsidR="00063652">
        <w:rPr>
          <w:rFonts w:ascii="Segoe UI Historic" w:hAnsi="Segoe UI Historic" w:cs="Segoe UI Historic"/>
        </w:rPr>
        <w:t>---------------------</w:t>
      </w:r>
    </w:p>
    <w:p w:rsidR="0015122A" w:rsidRPr="0015122A" w:rsidRDefault="0015122A" w:rsidP="0015122A">
      <w:pPr>
        <w:rPr>
          <w:rFonts w:ascii="Segoe UI Historic" w:hAnsi="Segoe UI Historic" w:cs="Segoe UI Historic"/>
        </w:rPr>
      </w:pPr>
      <w:r>
        <w:rPr>
          <w:rFonts w:ascii="Segoe UI Historic" w:hAnsi="Segoe UI Historic" w:cs="Segoe UI Historic"/>
        </w:rPr>
        <w:t>New to Shelter S</w:t>
      </w:r>
      <w:r w:rsidRPr="0015122A">
        <w:rPr>
          <w:rFonts w:ascii="Segoe UI Historic" w:hAnsi="Segoe UI Historic" w:cs="Segoe UI Historic"/>
        </w:rPr>
        <w:t>ystem</w:t>
      </w:r>
      <w:r w:rsidR="00063652">
        <w:rPr>
          <w:rFonts w:ascii="Segoe UI Historic" w:hAnsi="Segoe UI Historic" w:cs="Segoe UI Historic"/>
        </w:rPr>
        <w:t>------------------------</w:t>
      </w:r>
    </w:p>
    <w:sdt>
      <w:sdtPr>
        <w:rPr>
          <w:rFonts w:ascii="Segoe UI Historic" w:hAnsi="Segoe UI Historic" w:cs="Segoe UI Historic"/>
        </w:rPr>
        <w:alias w:val="Year Round Unduplicated Individuals"/>
        <w:tag w:val="Year Round Unduplicated Individuals"/>
        <w:id w:val="1677153836"/>
        <w:placeholder>
          <w:docPart w:val="F9F24644D99F48C0B03B92CAE12C2B14"/>
        </w:placeholder>
        <w:showingPlcHdr/>
        <w:text/>
      </w:sdtPr>
      <w:sdtEndPr/>
      <w:sdtContent>
        <w:p w:rsidR="00951907" w:rsidRPr="0015122A" w:rsidRDefault="00533830">
          <w:pPr>
            <w:rPr>
              <w:rFonts w:ascii="Segoe UI Historic" w:hAnsi="Segoe UI Historic" w:cs="Segoe UI Historic"/>
            </w:rPr>
          </w:pPr>
          <w:r w:rsidRPr="00682800">
            <w:rPr>
              <w:rStyle w:val="PlaceholderText"/>
            </w:rPr>
            <w:t>Click or tap here to enter text.</w:t>
          </w:r>
        </w:p>
      </w:sdtContent>
    </w:sdt>
    <w:sdt>
      <w:sdtPr>
        <w:rPr>
          <w:rFonts w:ascii="Segoe UI Historic" w:hAnsi="Segoe UI Historic" w:cs="Segoe UI Historic"/>
        </w:rPr>
        <w:alias w:val="Year Round New to Shelter System"/>
        <w:tag w:val="Year Round New to Shelter System"/>
        <w:id w:val="-1461712598"/>
        <w:placeholder>
          <w:docPart w:val="3DB78B1EE3DE4F6096E08F8127775278"/>
        </w:placeholder>
        <w:showingPlcHdr/>
        <w:text/>
      </w:sdtPr>
      <w:sdtEndPr/>
      <w:sdtContent>
        <w:p w:rsidR="00951907" w:rsidRPr="0015122A" w:rsidRDefault="00533830">
          <w:pPr>
            <w:rPr>
              <w:rFonts w:ascii="Segoe UI Historic" w:hAnsi="Segoe UI Historic" w:cs="Segoe UI Historic"/>
            </w:rPr>
            <w:sectPr w:rsidR="00951907" w:rsidRPr="0015122A" w:rsidSect="00951907">
              <w:type w:val="continuous"/>
              <w:pgSz w:w="12240" w:h="15840"/>
              <w:pgMar w:top="1440" w:right="1440" w:bottom="1440" w:left="1440" w:header="720" w:footer="720" w:gutter="0"/>
              <w:pgBorders w:offsetFrom="page">
                <w:top w:val="thinThickLargeGap" w:sz="24" w:space="24" w:color="auto"/>
                <w:left w:val="thinThickLargeGap" w:sz="24" w:space="24" w:color="auto"/>
                <w:bottom w:val="thinThickLargeGap" w:sz="24" w:space="24" w:color="auto"/>
                <w:right w:val="thinThickLargeGap" w:sz="24" w:space="24" w:color="auto"/>
              </w:pgBorders>
              <w:cols w:num="2" w:space="720"/>
              <w:docGrid w:linePitch="360"/>
            </w:sectPr>
          </w:pPr>
          <w:r w:rsidRPr="0015122A">
            <w:rPr>
              <w:rStyle w:val="PlaceholderText"/>
              <w:rFonts w:ascii="Segoe UI Historic" w:hAnsi="Segoe UI Historic" w:cs="Segoe UI Historic"/>
            </w:rPr>
            <w:t>Click or tap here to enter text.</w:t>
          </w:r>
        </w:p>
      </w:sdtContent>
    </w:sdt>
    <w:p w:rsidR="0015122A" w:rsidRPr="0015122A" w:rsidRDefault="0015122A">
      <w:pPr>
        <w:rPr>
          <w:rFonts w:ascii="Segoe UI Historic" w:hAnsi="Segoe UI Historic" w:cs="Segoe UI Historic"/>
        </w:rPr>
      </w:pPr>
      <w:r w:rsidRPr="0015122A">
        <w:rPr>
          <w:rFonts w:ascii="Segoe UI Historic" w:hAnsi="Segoe UI Historic" w:cs="Segoe UI Historic"/>
        </w:rPr>
        <w:t>Diverted</w:t>
      </w:r>
      <w:r w:rsidR="00063652">
        <w:rPr>
          <w:rFonts w:ascii="Segoe UI Historic" w:hAnsi="Segoe UI Historic" w:cs="Segoe UI Historic"/>
        </w:rPr>
        <w:t>---------------------------------------</w:t>
      </w:r>
    </w:p>
    <w:sdt>
      <w:sdtPr>
        <w:rPr>
          <w:rFonts w:ascii="Segoe UI Historic" w:hAnsi="Segoe UI Historic" w:cs="Segoe UI Historic"/>
        </w:rPr>
        <w:alias w:val="Year Round Diverted"/>
        <w:tag w:val="Year Round Diverted"/>
        <w:id w:val="-1357569950"/>
        <w:placeholder>
          <w:docPart w:val="B875FDC119D94324B68AABD5A74CC807"/>
        </w:placeholder>
        <w:showingPlcHdr/>
        <w:text/>
      </w:sdtPr>
      <w:sdtEndPr/>
      <w:sdtContent>
        <w:p w:rsidR="0015122A" w:rsidRPr="0015122A" w:rsidRDefault="00533830">
          <w:pPr>
            <w:rPr>
              <w:rFonts w:ascii="Segoe UI Historic" w:hAnsi="Segoe UI Historic" w:cs="Segoe UI Historic"/>
            </w:rPr>
          </w:pPr>
          <w:r w:rsidRPr="0015122A">
            <w:rPr>
              <w:rStyle w:val="PlaceholderText"/>
              <w:rFonts w:ascii="Segoe UI Historic" w:hAnsi="Segoe UI Historic" w:cs="Segoe UI Historic"/>
            </w:rPr>
            <w:t>Click or tap here to enter text.</w:t>
          </w:r>
        </w:p>
      </w:sdtContent>
    </w:sdt>
    <w:p w:rsidR="0015122A" w:rsidRPr="0015122A" w:rsidRDefault="0015122A">
      <w:pPr>
        <w:rPr>
          <w:rFonts w:ascii="Segoe UI Historic" w:hAnsi="Segoe UI Historic" w:cs="Segoe UI Historic"/>
        </w:rPr>
        <w:sectPr w:rsidR="0015122A" w:rsidRPr="0015122A" w:rsidSect="0015122A">
          <w:type w:val="continuous"/>
          <w:pgSz w:w="12240" w:h="15840"/>
          <w:pgMar w:top="1440" w:right="1440" w:bottom="1440" w:left="1440" w:header="720" w:footer="720" w:gutter="0"/>
          <w:pgBorders w:offsetFrom="page">
            <w:top w:val="thinThickLargeGap" w:sz="24" w:space="24" w:color="auto"/>
            <w:left w:val="thinThickLargeGap" w:sz="24" w:space="24" w:color="auto"/>
            <w:bottom w:val="thinThickLargeGap" w:sz="24" w:space="24" w:color="auto"/>
            <w:right w:val="thinThickLargeGap" w:sz="24" w:space="24" w:color="auto"/>
          </w:pgBorders>
          <w:cols w:num="2" w:space="720"/>
          <w:docGrid w:linePitch="360"/>
        </w:sectPr>
      </w:pPr>
    </w:p>
    <w:p w:rsidR="0015122A" w:rsidRPr="0015122A" w:rsidRDefault="0015122A" w:rsidP="0015122A">
      <w:pPr>
        <w:rPr>
          <w:rFonts w:ascii="Segoe UI Historic" w:hAnsi="Segoe UI Historic" w:cs="Segoe UI Historic"/>
        </w:rPr>
      </w:pPr>
      <w:r w:rsidRPr="0015122A">
        <w:rPr>
          <w:rFonts w:ascii="Segoe UI Historic" w:hAnsi="Segoe UI Historic" w:cs="Segoe UI Historic"/>
        </w:rPr>
        <w:t>Housed</w:t>
      </w:r>
      <w:r w:rsidR="00063652">
        <w:rPr>
          <w:rFonts w:ascii="Segoe UI Historic" w:hAnsi="Segoe UI Historic" w:cs="Segoe UI Historic"/>
        </w:rPr>
        <w:t>----------------------------------------</w:t>
      </w:r>
    </w:p>
    <w:sdt>
      <w:sdtPr>
        <w:rPr>
          <w:rFonts w:ascii="Segoe UI Historic" w:hAnsi="Segoe UI Historic" w:cs="Segoe UI Historic"/>
        </w:rPr>
        <w:alias w:val="Year Round Housed"/>
        <w:tag w:val="Year Round Housed"/>
        <w:id w:val="-1962177623"/>
        <w:placeholder>
          <w:docPart w:val="2F671F12B5F248A9A9BBD19677ECD560"/>
        </w:placeholder>
        <w:showingPlcHdr/>
        <w:text/>
      </w:sdtPr>
      <w:sdtEndPr/>
      <w:sdtContent>
        <w:p w:rsidR="0015122A" w:rsidRPr="0015122A" w:rsidRDefault="00533830">
          <w:pPr>
            <w:rPr>
              <w:rFonts w:ascii="Segoe UI Historic" w:hAnsi="Segoe UI Historic" w:cs="Segoe UI Historic"/>
            </w:rPr>
          </w:pPr>
          <w:r w:rsidRPr="0015122A">
            <w:rPr>
              <w:rStyle w:val="PlaceholderText"/>
              <w:rFonts w:ascii="Segoe UI Historic" w:hAnsi="Segoe UI Historic" w:cs="Segoe UI Historic"/>
            </w:rPr>
            <w:t>Click or tap here to enter text.</w:t>
          </w:r>
        </w:p>
      </w:sdtContent>
    </w:sdt>
    <w:p w:rsidR="0015122A" w:rsidRPr="0015122A" w:rsidRDefault="0015122A">
      <w:pPr>
        <w:rPr>
          <w:rFonts w:ascii="Segoe UI Historic" w:hAnsi="Segoe UI Historic" w:cs="Segoe UI Historic"/>
        </w:rPr>
        <w:sectPr w:rsidR="0015122A" w:rsidRPr="0015122A" w:rsidSect="0015122A">
          <w:type w:val="continuous"/>
          <w:pgSz w:w="12240" w:h="15840"/>
          <w:pgMar w:top="1440" w:right="1440" w:bottom="1440" w:left="1440" w:header="720" w:footer="720" w:gutter="0"/>
          <w:pgBorders w:offsetFrom="page">
            <w:top w:val="thinThickLargeGap" w:sz="24" w:space="24" w:color="auto"/>
            <w:left w:val="thinThickLargeGap" w:sz="24" w:space="24" w:color="auto"/>
            <w:bottom w:val="thinThickLargeGap" w:sz="24" w:space="24" w:color="auto"/>
            <w:right w:val="thinThickLargeGap" w:sz="24" w:space="24" w:color="auto"/>
          </w:pgBorders>
          <w:cols w:num="2" w:space="720"/>
          <w:docGrid w:linePitch="360"/>
        </w:sectPr>
      </w:pPr>
    </w:p>
    <w:p w:rsidR="0076565E" w:rsidRDefault="0076565E" w:rsidP="0076565E">
      <w:pPr>
        <w:rPr>
          <w:rFonts w:ascii="Segoe UI Historic" w:hAnsi="Segoe UI Historic" w:cs="Segoe UI Historic"/>
        </w:rPr>
      </w:pPr>
      <w:r>
        <w:rPr>
          <w:rFonts w:ascii="Segoe UI Historic" w:hAnsi="Segoe UI Historic" w:cs="Segoe UI Historic"/>
        </w:rPr>
        <w:t>Number of Nights at Capacity----------------</w:t>
      </w:r>
    </w:p>
    <w:sdt>
      <w:sdtPr>
        <w:rPr>
          <w:rFonts w:ascii="Segoe UI Historic" w:hAnsi="Segoe UI Historic" w:cs="Segoe UI Historic"/>
        </w:rPr>
        <w:alias w:val="Number of Nights at Capacity"/>
        <w:tag w:val="Number of Nights at Capacity"/>
        <w:id w:val="-1911607471"/>
        <w:placeholder>
          <w:docPart w:val="A23FBB22E1B1432A816F609ADAEAC2F8"/>
        </w:placeholder>
        <w:showingPlcHdr/>
        <w:text/>
      </w:sdtPr>
      <w:sdtContent>
        <w:p w:rsidR="0076565E" w:rsidRPr="0015122A" w:rsidRDefault="0076565E" w:rsidP="0076565E">
          <w:pPr>
            <w:rPr>
              <w:rFonts w:ascii="Segoe UI Historic" w:hAnsi="Segoe UI Historic" w:cs="Segoe UI Historic"/>
            </w:rPr>
            <w:sectPr w:rsidR="0076565E" w:rsidRPr="0015122A" w:rsidSect="00F01FD6">
              <w:type w:val="continuous"/>
              <w:pgSz w:w="12240" w:h="15840"/>
              <w:pgMar w:top="1440" w:right="1440" w:bottom="1440" w:left="1440" w:header="720" w:footer="720" w:gutter="0"/>
              <w:pgBorders w:offsetFrom="page">
                <w:top w:val="thinThickLargeGap" w:sz="24" w:space="24" w:color="auto"/>
                <w:left w:val="thinThickLargeGap" w:sz="24" w:space="24" w:color="auto"/>
                <w:bottom w:val="thinThickLargeGap" w:sz="24" w:space="24" w:color="auto"/>
                <w:right w:val="thinThickLargeGap" w:sz="24" w:space="24" w:color="auto"/>
              </w:pgBorders>
              <w:cols w:num="2" w:space="720"/>
              <w:docGrid w:linePitch="360"/>
            </w:sectPr>
          </w:pPr>
          <w:r w:rsidRPr="0015122A">
            <w:rPr>
              <w:rStyle w:val="PlaceholderText"/>
              <w:rFonts w:ascii="Segoe UI Historic" w:hAnsi="Segoe UI Historic" w:cs="Segoe UI Historic"/>
            </w:rPr>
            <w:t>Click or tap here to enter text.</w:t>
          </w:r>
        </w:p>
      </w:sdtContent>
    </w:sdt>
    <w:p w:rsidR="0020673C" w:rsidRDefault="0020673C" w:rsidP="0015122A">
      <w:pPr>
        <w:rPr>
          <w:rFonts w:ascii="Segoe UI Historic" w:hAnsi="Segoe UI Historic" w:cs="Segoe UI Historic"/>
        </w:rPr>
      </w:pPr>
    </w:p>
    <w:p w:rsidR="0015122A" w:rsidRPr="0020673C" w:rsidRDefault="00533830" w:rsidP="0015122A">
      <w:pPr>
        <w:rPr>
          <w:rFonts w:ascii="Segoe UI Historic" w:hAnsi="Segoe UI Historic" w:cs="Segoe UI Historic"/>
          <w:u w:val="single"/>
        </w:rPr>
      </w:pPr>
      <w:r>
        <w:rPr>
          <w:rFonts w:ascii="Segoe UI Historic" w:hAnsi="Segoe UI Historic" w:cs="Segoe UI Historic"/>
          <w:u w:val="single"/>
        </w:rPr>
        <w:t>Current Waitli</w:t>
      </w:r>
      <w:r w:rsidR="00063652">
        <w:rPr>
          <w:rFonts w:ascii="Segoe UI Historic" w:hAnsi="Segoe UI Historic" w:cs="Segoe UI Historic"/>
          <w:u w:val="single"/>
        </w:rPr>
        <w:t xml:space="preserve">st: </w:t>
      </w:r>
      <w:r w:rsidR="00063652">
        <w:rPr>
          <w:rFonts w:ascii="Segoe UI Historic" w:hAnsi="Segoe UI Historic" w:cs="Segoe UI Historic"/>
        </w:rPr>
        <w:t>------------------------------</w:t>
      </w:r>
    </w:p>
    <w:p w:rsidR="0020673C" w:rsidRDefault="0020673C">
      <w:pPr>
        <w:rPr>
          <w:rFonts w:ascii="Segoe UI Historic" w:hAnsi="Segoe UI Historic" w:cs="Segoe UI Historic"/>
        </w:rPr>
      </w:pPr>
    </w:p>
    <w:sdt>
      <w:sdtPr>
        <w:rPr>
          <w:rFonts w:ascii="Segoe UI Historic" w:hAnsi="Segoe UI Historic" w:cs="Segoe UI Historic"/>
        </w:rPr>
        <w:alias w:val="Year Round Waitlist"/>
        <w:tag w:val="Year Round Waitlist"/>
        <w:id w:val="-867762720"/>
        <w:placeholder>
          <w:docPart w:val="A3C9C1255756423886E1028B49DE85CB"/>
        </w:placeholder>
        <w:showingPlcHdr/>
        <w:text/>
      </w:sdtPr>
      <w:sdtEndPr/>
      <w:sdtContent>
        <w:p w:rsidR="0015122A" w:rsidRPr="0015122A" w:rsidRDefault="009F2E54">
          <w:pPr>
            <w:rPr>
              <w:rFonts w:ascii="Segoe UI Historic" w:hAnsi="Segoe UI Historic" w:cs="Segoe UI Historic"/>
            </w:rPr>
          </w:pPr>
          <w:r w:rsidRPr="0015122A">
            <w:rPr>
              <w:rStyle w:val="PlaceholderText"/>
              <w:rFonts w:ascii="Segoe UI Historic" w:hAnsi="Segoe UI Historic" w:cs="Segoe UI Historic"/>
            </w:rPr>
            <w:t>Click or tap here to enter text.</w:t>
          </w:r>
        </w:p>
      </w:sdtContent>
    </w:sdt>
    <w:p w:rsidR="0015122A" w:rsidRPr="0015122A" w:rsidRDefault="0015122A">
      <w:pPr>
        <w:rPr>
          <w:rFonts w:ascii="Segoe UI Historic" w:hAnsi="Segoe UI Historic" w:cs="Segoe UI Historic"/>
        </w:rPr>
        <w:sectPr w:rsidR="0015122A" w:rsidRPr="0015122A" w:rsidSect="0015122A">
          <w:type w:val="continuous"/>
          <w:pgSz w:w="12240" w:h="15840"/>
          <w:pgMar w:top="1440" w:right="1440" w:bottom="1440" w:left="1440" w:header="720" w:footer="720" w:gutter="0"/>
          <w:pgBorders w:offsetFrom="page">
            <w:top w:val="thinThickLargeGap" w:sz="24" w:space="24" w:color="auto"/>
            <w:left w:val="thinThickLargeGap" w:sz="24" w:space="24" w:color="auto"/>
            <w:bottom w:val="thinThickLargeGap" w:sz="24" w:space="24" w:color="auto"/>
            <w:right w:val="thinThickLargeGap" w:sz="24" w:space="24" w:color="auto"/>
          </w:pgBorders>
          <w:cols w:num="2" w:space="720"/>
          <w:docGrid w:linePitch="360"/>
        </w:sectPr>
      </w:pPr>
    </w:p>
    <w:p w:rsidR="00A52904" w:rsidRPr="0015122A" w:rsidRDefault="00A52904">
      <w:pPr>
        <w:rPr>
          <w:rFonts w:ascii="Segoe UI Historic" w:hAnsi="Segoe UI Historic" w:cs="Segoe UI Historic"/>
        </w:rPr>
      </w:pPr>
    </w:p>
    <w:p w:rsidR="00A52904" w:rsidRPr="0015122A" w:rsidRDefault="00A52904">
      <w:pPr>
        <w:rPr>
          <w:rFonts w:ascii="Segoe UI Historic" w:hAnsi="Segoe UI Historic" w:cs="Segoe UI Historic"/>
          <w:b/>
          <w:sz w:val="24"/>
        </w:rPr>
      </w:pPr>
      <w:r w:rsidRPr="0015122A">
        <w:rPr>
          <w:rFonts w:ascii="Segoe UI Historic" w:hAnsi="Segoe UI Historic" w:cs="Segoe UI Historic"/>
          <w:b/>
          <w:sz w:val="24"/>
        </w:rPr>
        <w:t>Winter Shelters</w:t>
      </w:r>
    </w:p>
    <w:p w:rsidR="0015122A" w:rsidRPr="0015122A" w:rsidRDefault="0015122A">
      <w:pPr>
        <w:rPr>
          <w:rFonts w:ascii="Segoe UI Historic" w:hAnsi="Segoe UI Historic" w:cs="Segoe UI Historic"/>
          <w:b/>
          <w:sz w:val="24"/>
        </w:rPr>
      </w:pPr>
    </w:p>
    <w:p w:rsidR="00A52904" w:rsidRPr="0015122A" w:rsidRDefault="00A52904">
      <w:pPr>
        <w:rPr>
          <w:rFonts w:ascii="Segoe UI Historic" w:hAnsi="Segoe UI Historic" w:cs="Segoe UI Historic"/>
          <w:u w:val="single"/>
        </w:rPr>
      </w:pPr>
      <w:r w:rsidRPr="0015122A">
        <w:rPr>
          <w:rFonts w:ascii="Segoe UI Historic" w:hAnsi="Segoe UI Historic" w:cs="Segoe UI Historic"/>
          <w:u w:val="single"/>
        </w:rPr>
        <w:t>Total # this month</w:t>
      </w:r>
      <w:r w:rsidR="0020673C">
        <w:rPr>
          <w:rFonts w:ascii="Segoe UI Historic" w:hAnsi="Segoe UI Historic" w:cs="Segoe UI Historic"/>
          <w:u w:val="single"/>
        </w:rPr>
        <w:t>:</w:t>
      </w:r>
    </w:p>
    <w:p w:rsidR="0015122A" w:rsidRPr="0015122A" w:rsidRDefault="0015122A">
      <w:pPr>
        <w:rPr>
          <w:rFonts w:ascii="Segoe UI Historic" w:hAnsi="Segoe UI Historic" w:cs="Segoe UI Historic"/>
        </w:rPr>
        <w:sectPr w:rsidR="0015122A" w:rsidRPr="0015122A" w:rsidSect="0015122A">
          <w:type w:val="continuous"/>
          <w:pgSz w:w="12240" w:h="15840"/>
          <w:pgMar w:top="1440" w:right="1440" w:bottom="1440" w:left="1440" w:header="720" w:footer="720" w:gutter="0"/>
          <w:pgBorders w:offsetFrom="page">
            <w:top w:val="thinThickLargeGap" w:sz="24" w:space="24" w:color="auto"/>
            <w:left w:val="thinThickLargeGap" w:sz="24" w:space="24" w:color="auto"/>
            <w:bottom w:val="thinThickLargeGap" w:sz="24" w:space="24" w:color="auto"/>
            <w:right w:val="thinThickLargeGap" w:sz="24" w:space="24" w:color="auto"/>
          </w:pgBorders>
          <w:cols w:space="720"/>
          <w:docGrid w:linePitch="360"/>
        </w:sectPr>
      </w:pPr>
    </w:p>
    <w:p w:rsidR="00A52904" w:rsidRPr="0015122A" w:rsidRDefault="00A52904">
      <w:pPr>
        <w:rPr>
          <w:rFonts w:ascii="Segoe UI Historic" w:hAnsi="Segoe UI Historic" w:cs="Segoe UI Historic"/>
        </w:rPr>
      </w:pPr>
      <w:r w:rsidRPr="0015122A">
        <w:rPr>
          <w:rFonts w:ascii="Segoe UI Historic" w:hAnsi="Segoe UI Historic" w:cs="Segoe UI Historic"/>
        </w:rPr>
        <w:t>Unduplicated Indi</w:t>
      </w:r>
      <w:r w:rsidR="0020673C">
        <w:rPr>
          <w:rFonts w:ascii="Segoe UI Historic" w:hAnsi="Segoe UI Historic" w:cs="Segoe UI Historic"/>
        </w:rPr>
        <w:t>viduals</w:t>
      </w:r>
      <w:r w:rsidR="00063652">
        <w:rPr>
          <w:rFonts w:ascii="Segoe UI Historic" w:hAnsi="Segoe UI Historic" w:cs="Segoe UI Historic"/>
        </w:rPr>
        <w:t>---------------------</w:t>
      </w:r>
    </w:p>
    <w:sdt>
      <w:sdtPr>
        <w:rPr>
          <w:rFonts w:ascii="Segoe UI Historic" w:hAnsi="Segoe UI Historic" w:cs="Segoe UI Historic"/>
        </w:rPr>
        <w:alias w:val="Winter Unduplicated Individuals"/>
        <w:tag w:val="Winter Unduplicated Individuals"/>
        <w:id w:val="1433857107"/>
        <w:placeholder>
          <w:docPart w:val="2DA2A33777824807A0BF3FF2671EFA39"/>
        </w:placeholder>
        <w:showingPlcHdr/>
        <w:text/>
      </w:sdtPr>
      <w:sdtEndPr/>
      <w:sdtContent>
        <w:p w:rsidR="0015122A" w:rsidRPr="0015122A" w:rsidRDefault="009F2E54">
          <w:pPr>
            <w:rPr>
              <w:rFonts w:ascii="Segoe UI Historic" w:hAnsi="Segoe UI Historic" w:cs="Segoe UI Historic"/>
            </w:rPr>
          </w:pPr>
          <w:r w:rsidRPr="0015122A">
            <w:rPr>
              <w:rStyle w:val="PlaceholderText"/>
              <w:rFonts w:ascii="Segoe UI Historic" w:hAnsi="Segoe UI Historic" w:cs="Segoe UI Historic"/>
            </w:rPr>
            <w:t>Click or tap here to enter text.</w:t>
          </w:r>
        </w:p>
      </w:sdtContent>
    </w:sdt>
    <w:p w:rsidR="0015122A" w:rsidRPr="0015122A" w:rsidRDefault="0015122A">
      <w:pPr>
        <w:rPr>
          <w:rFonts w:ascii="Segoe UI Historic" w:hAnsi="Segoe UI Historic" w:cs="Segoe UI Historic"/>
        </w:rPr>
        <w:sectPr w:rsidR="0015122A" w:rsidRPr="0015122A" w:rsidSect="0015122A">
          <w:type w:val="continuous"/>
          <w:pgSz w:w="12240" w:h="15840"/>
          <w:pgMar w:top="1440" w:right="1440" w:bottom="1440" w:left="1440" w:header="720" w:footer="720" w:gutter="0"/>
          <w:pgBorders w:offsetFrom="page">
            <w:top w:val="thinThickLargeGap" w:sz="24" w:space="24" w:color="auto"/>
            <w:left w:val="thinThickLargeGap" w:sz="24" w:space="24" w:color="auto"/>
            <w:bottom w:val="thinThickLargeGap" w:sz="24" w:space="24" w:color="auto"/>
            <w:right w:val="thinThickLargeGap" w:sz="24" w:space="24" w:color="auto"/>
          </w:pgBorders>
          <w:cols w:num="2" w:space="720"/>
          <w:docGrid w:linePitch="360"/>
        </w:sectPr>
      </w:pPr>
    </w:p>
    <w:p w:rsidR="00A52904" w:rsidRPr="0015122A" w:rsidRDefault="0020673C">
      <w:pPr>
        <w:rPr>
          <w:rFonts w:ascii="Segoe UI Historic" w:hAnsi="Segoe UI Historic" w:cs="Segoe UI Historic"/>
        </w:rPr>
      </w:pPr>
      <w:r>
        <w:rPr>
          <w:rFonts w:ascii="Segoe UI Historic" w:hAnsi="Segoe UI Historic" w:cs="Segoe UI Historic"/>
        </w:rPr>
        <w:t>New to Shelter System</w:t>
      </w:r>
      <w:r w:rsidR="00063652">
        <w:rPr>
          <w:rFonts w:ascii="Segoe UI Historic" w:hAnsi="Segoe UI Historic" w:cs="Segoe UI Historic"/>
        </w:rPr>
        <w:t>------------------------</w:t>
      </w:r>
    </w:p>
    <w:sdt>
      <w:sdtPr>
        <w:rPr>
          <w:rFonts w:ascii="Segoe UI Historic" w:hAnsi="Segoe UI Historic" w:cs="Segoe UI Historic"/>
        </w:rPr>
        <w:alias w:val="Winter New to Shelter System"/>
        <w:tag w:val="Winter New to Shelter System"/>
        <w:id w:val="-1534648361"/>
        <w:placeholder>
          <w:docPart w:val="C5E88B77BF2549F49A8183157C82948B"/>
        </w:placeholder>
        <w:showingPlcHdr/>
        <w:text/>
      </w:sdtPr>
      <w:sdtEndPr/>
      <w:sdtContent>
        <w:p w:rsidR="0015122A" w:rsidRPr="0015122A" w:rsidRDefault="009F2E54">
          <w:pPr>
            <w:rPr>
              <w:rFonts w:ascii="Segoe UI Historic" w:hAnsi="Segoe UI Historic" w:cs="Segoe UI Historic"/>
            </w:rPr>
          </w:pPr>
          <w:r w:rsidRPr="0015122A">
            <w:rPr>
              <w:rStyle w:val="PlaceholderText"/>
              <w:rFonts w:ascii="Segoe UI Historic" w:hAnsi="Segoe UI Historic" w:cs="Segoe UI Historic"/>
            </w:rPr>
            <w:t>Click or tap here to enter text.</w:t>
          </w:r>
        </w:p>
      </w:sdtContent>
    </w:sdt>
    <w:p w:rsidR="0015122A" w:rsidRPr="0015122A" w:rsidRDefault="0015122A">
      <w:pPr>
        <w:rPr>
          <w:rFonts w:ascii="Segoe UI Historic" w:hAnsi="Segoe UI Historic" w:cs="Segoe UI Historic"/>
        </w:rPr>
        <w:sectPr w:rsidR="0015122A" w:rsidRPr="0015122A" w:rsidSect="0015122A">
          <w:type w:val="continuous"/>
          <w:pgSz w:w="12240" w:h="15840"/>
          <w:pgMar w:top="1440" w:right="1440" w:bottom="1440" w:left="1440" w:header="720" w:footer="720" w:gutter="0"/>
          <w:pgBorders w:offsetFrom="page">
            <w:top w:val="thinThickLargeGap" w:sz="24" w:space="24" w:color="auto"/>
            <w:left w:val="thinThickLargeGap" w:sz="24" w:space="24" w:color="auto"/>
            <w:bottom w:val="thinThickLargeGap" w:sz="24" w:space="24" w:color="auto"/>
            <w:right w:val="thinThickLargeGap" w:sz="24" w:space="24" w:color="auto"/>
          </w:pgBorders>
          <w:cols w:num="2" w:space="720"/>
          <w:docGrid w:linePitch="360"/>
        </w:sectPr>
      </w:pPr>
    </w:p>
    <w:p w:rsidR="0015122A" w:rsidRPr="0015122A" w:rsidRDefault="00A52904">
      <w:pPr>
        <w:rPr>
          <w:rFonts w:ascii="Segoe UI Historic" w:hAnsi="Segoe UI Historic" w:cs="Segoe UI Historic"/>
        </w:rPr>
      </w:pPr>
      <w:r w:rsidRPr="0015122A">
        <w:rPr>
          <w:rFonts w:ascii="Segoe UI Historic" w:hAnsi="Segoe UI Historic" w:cs="Segoe UI Historic"/>
        </w:rPr>
        <w:t>Turned Away Due</w:t>
      </w:r>
      <w:r w:rsidR="0020673C">
        <w:rPr>
          <w:rFonts w:ascii="Segoe UI Historic" w:hAnsi="Segoe UI Historic" w:cs="Segoe UI Historic"/>
        </w:rPr>
        <w:t xml:space="preserve"> to Capacity</w:t>
      </w:r>
      <w:r w:rsidR="00063652">
        <w:rPr>
          <w:rFonts w:ascii="Segoe UI Historic" w:hAnsi="Segoe UI Historic" w:cs="Segoe UI Historic"/>
        </w:rPr>
        <w:t>----------------</w:t>
      </w:r>
    </w:p>
    <w:sdt>
      <w:sdtPr>
        <w:rPr>
          <w:rFonts w:ascii="Segoe UI Historic" w:hAnsi="Segoe UI Historic" w:cs="Segoe UI Historic"/>
        </w:rPr>
        <w:alias w:val="Winter Turned Away Due to Capacity"/>
        <w:tag w:val="Winter Turned Away Due to Capacity"/>
        <w:id w:val="-653073603"/>
        <w:placeholder>
          <w:docPart w:val="CDF94A07F4614FADA519D48899E97127"/>
        </w:placeholder>
        <w:showingPlcHdr/>
        <w:text/>
      </w:sdtPr>
      <w:sdtEndPr/>
      <w:sdtContent>
        <w:p w:rsidR="0015122A" w:rsidRPr="0015122A" w:rsidRDefault="009F2E54">
          <w:pPr>
            <w:rPr>
              <w:rFonts w:ascii="Segoe UI Historic" w:hAnsi="Segoe UI Historic" w:cs="Segoe UI Historic"/>
            </w:rPr>
          </w:pPr>
          <w:r w:rsidRPr="0015122A">
            <w:rPr>
              <w:rStyle w:val="PlaceholderText"/>
              <w:rFonts w:ascii="Segoe UI Historic" w:hAnsi="Segoe UI Historic" w:cs="Segoe UI Historic"/>
            </w:rPr>
            <w:t>Click or tap here to enter text.</w:t>
          </w:r>
        </w:p>
      </w:sdtContent>
    </w:sdt>
    <w:p w:rsidR="00F01FD6" w:rsidRPr="0015122A" w:rsidRDefault="00F01FD6">
      <w:pPr>
        <w:rPr>
          <w:rFonts w:ascii="Segoe UI Historic" w:hAnsi="Segoe UI Historic" w:cs="Segoe UI Historic"/>
        </w:rPr>
        <w:sectPr w:rsidR="00F01FD6" w:rsidRPr="0015122A" w:rsidSect="0015122A">
          <w:type w:val="continuous"/>
          <w:pgSz w:w="12240" w:h="15840"/>
          <w:pgMar w:top="1440" w:right="1440" w:bottom="1440" w:left="1440" w:header="720" w:footer="720" w:gutter="0"/>
          <w:pgBorders w:offsetFrom="page">
            <w:top w:val="thinThickLargeGap" w:sz="24" w:space="24" w:color="auto"/>
            <w:left w:val="thinThickLargeGap" w:sz="24" w:space="24" w:color="auto"/>
            <w:bottom w:val="thinThickLargeGap" w:sz="24" w:space="24" w:color="auto"/>
            <w:right w:val="thinThickLargeGap" w:sz="24" w:space="24" w:color="auto"/>
          </w:pgBorders>
          <w:cols w:num="2" w:space="720"/>
          <w:docGrid w:linePitch="360"/>
        </w:sectPr>
      </w:pPr>
    </w:p>
    <w:p w:rsidR="00F01FD6" w:rsidRDefault="0076565E" w:rsidP="00F01FD6">
      <w:pPr>
        <w:rPr>
          <w:rFonts w:ascii="Segoe UI Historic" w:hAnsi="Segoe UI Historic" w:cs="Segoe UI Historic"/>
        </w:rPr>
      </w:pPr>
      <w:r>
        <w:rPr>
          <w:rFonts w:ascii="Segoe UI Historic" w:hAnsi="Segoe UI Historic" w:cs="Segoe UI Historic"/>
        </w:rPr>
        <w:t>Number of Nights at C</w:t>
      </w:r>
      <w:r w:rsidR="00F01FD6">
        <w:rPr>
          <w:rFonts w:ascii="Segoe UI Historic" w:hAnsi="Segoe UI Historic" w:cs="Segoe UI Historic"/>
        </w:rPr>
        <w:t>apacity</w:t>
      </w:r>
      <w:r w:rsidR="00F01FD6">
        <w:rPr>
          <w:rFonts w:ascii="Segoe UI Historic" w:hAnsi="Segoe UI Historic" w:cs="Segoe UI Historic"/>
        </w:rPr>
        <w:t>----------------</w:t>
      </w:r>
    </w:p>
    <w:sdt>
      <w:sdtPr>
        <w:rPr>
          <w:rFonts w:ascii="Segoe UI Historic" w:hAnsi="Segoe UI Historic" w:cs="Segoe UI Historic"/>
        </w:rPr>
        <w:alias w:val="Winter Number of Nights at Capacity"/>
        <w:tag w:val="Winter Number of Nights at Capacity"/>
        <w:id w:val="591209945"/>
        <w:placeholder>
          <w:docPart w:val="F9FA5036563B42C3A06FC3A730C54C24"/>
        </w:placeholder>
        <w:showingPlcHdr/>
        <w:text/>
      </w:sdtPr>
      <w:sdtContent>
        <w:p w:rsidR="00F01FD6" w:rsidRPr="0015122A" w:rsidRDefault="00F01FD6" w:rsidP="00F01FD6">
          <w:pPr>
            <w:rPr>
              <w:rFonts w:ascii="Segoe UI Historic" w:hAnsi="Segoe UI Historic" w:cs="Segoe UI Historic"/>
            </w:rPr>
            <w:sectPr w:rsidR="00F01FD6" w:rsidRPr="0015122A" w:rsidSect="00F01FD6">
              <w:type w:val="continuous"/>
              <w:pgSz w:w="12240" w:h="15840"/>
              <w:pgMar w:top="1440" w:right="1440" w:bottom="1440" w:left="1440" w:header="720" w:footer="720" w:gutter="0"/>
              <w:pgBorders w:offsetFrom="page">
                <w:top w:val="thinThickLargeGap" w:sz="24" w:space="24" w:color="auto"/>
                <w:left w:val="thinThickLargeGap" w:sz="24" w:space="24" w:color="auto"/>
                <w:bottom w:val="thinThickLargeGap" w:sz="24" w:space="24" w:color="auto"/>
                <w:right w:val="thinThickLargeGap" w:sz="24" w:space="24" w:color="auto"/>
              </w:pgBorders>
              <w:cols w:num="2" w:space="720"/>
              <w:docGrid w:linePitch="360"/>
            </w:sectPr>
          </w:pPr>
          <w:r w:rsidRPr="0015122A">
            <w:rPr>
              <w:rStyle w:val="PlaceholderText"/>
              <w:rFonts w:ascii="Segoe UI Historic" w:hAnsi="Segoe UI Historic" w:cs="Segoe UI Historic"/>
            </w:rPr>
            <w:t>Click or tap here to enter text.</w:t>
          </w:r>
        </w:p>
      </w:sdtContent>
    </w:sdt>
    <w:p w:rsidR="00F01FD6" w:rsidRDefault="00F01FD6" w:rsidP="00F01FD6">
      <w:pPr>
        <w:rPr>
          <w:rFonts w:ascii="Segoe UI Historic" w:hAnsi="Segoe UI Historic" w:cs="Segoe UI Historic"/>
        </w:rPr>
        <w:sectPr w:rsidR="00F01FD6" w:rsidSect="00F01FD6">
          <w:type w:val="continuous"/>
          <w:pgSz w:w="12240" w:h="15840"/>
          <w:pgMar w:top="1440" w:right="1440" w:bottom="1440" w:left="1440" w:header="720" w:footer="720" w:gutter="0"/>
          <w:pgBorders w:offsetFrom="page">
            <w:top w:val="thinThickLargeGap" w:sz="24" w:space="24" w:color="auto"/>
            <w:left w:val="thinThickLargeGap" w:sz="24" w:space="24" w:color="auto"/>
            <w:bottom w:val="thinThickLargeGap" w:sz="24" w:space="24" w:color="auto"/>
            <w:right w:val="thinThickLargeGap" w:sz="24" w:space="24" w:color="auto"/>
          </w:pgBorders>
          <w:cols w:space="720"/>
          <w:docGrid w:linePitch="360"/>
        </w:sectPr>
      </w:pPr>
    </w:p>
    <w:p w:rsidR="00F01FD6" w:rsidRPr="0015122A" w:rsidRDefault="00F01FD6" w:rsidP="00F01FD6">
      <w:pPr>
        <w:rPr>
          <w:rFonts w:ascii="Segoe UI Historic" w:hAnsi="Segoe UI Historic" w:cs="Segoe UI Historic"/>
        </w:rPr>
      </w:pPr>
      <w:bookmarkStart w:id="0" w:name="_GoBack"/>
      <w:bookmarkEnd w:id="0"/>
    </w:p>
    <w:sectPr w:rsidR="00F01FD6" w:rsidRPr="0015122A" w:rsidSect="00F01FD6">
      <w:type w:val="continuous"/>
      <w:pgSz w:w="12240" w:h="15840"/>
      <w:pgMar w:top="1440" w:right="1440" w:bottom="144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nThickLargeGap" w:sz="24" w:space="24" w:color="auto"/>
        <w:right w:val="thinThick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D06" w:rsidRDefault="00277D06" w:rsidP="00951907">
      <w:pPr>
        <w:spacing w:after="0" w:line="240" w:lineRule="auto"/>
      </w:pPr>
      <w:r>
        <w:separator/>
      </w:r>
    </w:p>
  </w:endnote>
  <w:endnote w:type="continuationSeparator" w:id="0">
    <w:p w:rsidR="00277D06" w:rsidRDefault="00277D06" w:rsidP="00951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907" w:rsidRPr="00951907" w:rsidRDefault="0076565E" w:rsidP="00951907">
    <w:pPr>
      <w:pStyle w:val="Footer"/>
      <w:jc w:val="right"/>
      <w:rPr>
        <w:color w:val="000000" w:themeColor="text1"/>
        <w:sz w:val="20"/>
        <w:szCs w:val="20"/>
      </w:rPr>
    </w:pPr>
    <w:r>
      <w:rPr>
        <w:color w:val="000000" w:themeColor="text1"/>
        <w:sz w:val="20"/>
        <w:szCs w:val="20"/>
      </w:rPr>
      <w:t>2.3.20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D06" w:rsidRDefault="00277D06" w:rsidP="00951907">
      <w:pPr>
        <w:spacing w:after="0" w:line="240" w:lineRule="auto"/>
      </w:pPr>
      <w:r>
        <w:separator/>
      </w:r>
    </w:p>
  </w:footnote>
  <w:footnote w:type="continuationSeparator" w:id="0">
    <w:p w:rsidR="00277D06" w:rsidRDefault="00277D06" w:rsidP="009519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904"/>
    <w:rsid w:val="00063652"/>
    <w:rsid w:val="0015122A"/>
    <w:rsid w:val="0020673C"/>
    <w:rsid w:val="00277D06"/>
    <w:rsid w:val="00533830"/>
    <w:rsid w:val="0076565E"/>
    <w:rsid w:val="00791F45"/>
    <w:rsid w:val="00951907"/>
    <w:rsid w:val="009F2E54"/>
    <w:rsid w:val="00A02080"/>
    <w:rsid w:val="00A52904"/>
    <w:rsid w:val="00D004D7"/>
    <w:rsid w:val="00F0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C62643"/>
  <w15:chartTrackingRefBased/>
  <w15:docId w15:val="{5797023B-3215-45FB-8274-20F6B581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1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907"/>
  </w:style>
  <w:style w:type="paragraph" w:styleId="Footer">
    <w:name w:val="footer"/>
    <w:basedOn w:val="Normal"/>
    <w:link w:val="FooterChar"/>
    <w:uiPriority w:val="99"/>
    <w:unhideWhenUsed/>
    <w:rsid w:val="00951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907"/>
  </w:style>
  <w:style w:type="character" w:styleId="PlaceholderText">
    <w:name w:val="Placeholder Text"/>
    <w:basedOn w:val="DefaultParagraphFont"/>
    <w:uiPriority w:val="99"/>
    <w:semiHidden/>
    <w:rsid w:val="009519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F24644D99F48C0B03B92CAE12C2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B9621-F662-4F0B-96AF-E73B709CDD71}"/>
      </w:docPartPr>
      <w:docPartBody>
        <w:p w:rsidR="00A17A13" w:rsidRDefault="00A17A13" w:rsidP="00A17A13">
          <w:pPr>
            <w:pStyle w:val="F9F24644D99F48C0B03B92CAE12C2B144"/>
          </w:pPr>
          <w:r w:rsidRPr="006828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B78B1EE3DE4F6096E08F8127775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B0244-D0A2-4E25-8E6E-6CB3C84CAA07}"/>
      </w:docPartPr>
      <w:docPartBody>
        <w:p w:rsidR="00A17A13" w:rsidRDefault="00A17A13" w:rsidP="00A17A13">
          <w:pPr>
            <w:pStyle w:val="3DB78B1EE3DE4F6096E08F81277752784"/>
          </w:pPr>
          <w:r w:rsidRPr="0015122A">
            <w:rPr>
              <w:rStyle w:val="PlaceholderText"/>
              <w:rFonts w:ascii="Segoe UI Historic" w:hAnsi="Segoe UI Historic" w:cs="Segoe UI Historic"/>
            </w:rPr>
            <w:t>Click or tap here to enter text.</w:t>
          </w:r>
        </w:p>
      </w:docPartBody>
    </w:docPart>
    <w:docPart>
      <w:docPartPr>
        <w:name w:val="B875FDC119D94324B68AABD5A74CC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64766-6963-4BDC-AA20-7A15A43D6EA1}"/>
      </w:docPartPr>
      <w:docPartBody>
        <w:p w:rsidR="00A17A13" w:rsidRDefault="00A17A13" w:rsidP="00A17A13">
          <w:pPr>
            <w:pStyle w:val="B875FDC119D94324B68AABD5A74CC8074"/>
          </w:pPr>
          <w:r w:rsidRPr="0015122A">
            <w:rPr>
              <w:rStyle w:val="PlaceholderText"/>
              <w:rFonts w:ascii="Segoe UI Historic" w:hAnsi="Segoe UI Historic" w:cs="Segoe UI Historic"/>
            </w:rPr>
            <w:t>Click or tap here to enter text.</w:t>
          </w:r>
        </w:p>
      </w:docPartBody>
    </w:docPart>
    <w:docPart>
      <w:docPartPr>
        <w:name w:val="2F671F12B5F248A9A9BBD19677ECD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8F481-DF25-4150-8383-32A741EEC466}"/>
      </w:docPartPr>
      <w:docPartBody>
        <w:p w:rsidR="00A17A13" w:rsidRDefault="00A17A13" w:rsidP="00A17A13">
          <w:pPr>
            <w:pStyle w:val="2F671F12B5F248A9A9BBD19677ECD5604"/>
          </w:pPr>
          <w:r w:rsidRPr="0015122A">
            <w:rPr>
              <w:rStyle w:val="PlaceholderText"/>
              <w:rFonts w:ascii="Segoe UI Historic" w:hAnsi="Segoe UI Historic" w:cs="Segoe UI Historic"/>
            </w:rPr>
            <w:t>Click or tap here to enter text.</w:t>
          </w:r>
        </w:p>
      </w:docPartBody>
    </w:docPart>
    <w:docPart>
      <w:docPartPr>
        <w:name w:val="A3C9C1255756423886E1028B49DE8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4DB52-70C6-4E57-BD8E-5EB62D77DBFC}"/>
      </w:docPartPr>
      <w:docPartBody>
        <w:p w:rsidR="00A17A13" w:rsidRDefault="00A17A13" w:rsidP="00A17A13">
          <w:pPr>
            <w:pStyle w:val="A3C9C1255756423886E1028B49DE85CB4"/>
          </w:pPr>
          <w:r w:rsidRPr="0015122A">
            <w:rPr>
              <w:rStyle w:val="PlaceholderText"/>
              <w:rFonts w:ascii="Segoe UI Historic" w:hAnsi="Segoe UI Historic" w:cs="Segoe UI Historic"/>
            </w:rPr>
            <w:t>Click or tap here to enter text.</w:t>
          </w:r>
        </w:p>
      </w:docPartBody>
    </w:docPart>
    <w:docPart>
      <w:docPartPr>
        <w:name w:val="2DA2A33777824807A0BF3FF2671EF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4F725-7EE8-4D16-BEAB-557485AC4EE1}"/>
      </w:docPartPr>
      <w:docPartBody>
        <w:p w:rsidR="00A17A13" w:rsidRDefault="00A17A13" w:rsidP="00A17A13">
          <w:pPr>
            <w:pStyle w:val="2DA2A33777824807A0BF3FF2671EFA393"/>
          </w:pPr>
          <w:r w:rsidRPr="0015122A">
            <w:rPr>
              <w:rStyle w:val="PlaceholderText"/>
              <w:rFonts w:ascii="Segoe UI Historic" w:hAnsi="Segoe UI Historic" w:cs="Segoe UI Historic"/>
            </w:rPr>
            <w:t>Click or tap here to enter text.</w:t>
          </w:r>
        </w:p>
      </w:docPartBody>
    </w:docPart>
    <w:docPart>
      <w:docPartPr>
        <w:name w:val="C5E88B77BF2549F49A8183157C829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AA7EF-9871-4BA1-8B1A-14229C43F670}"/>
      </w:docPartPr>
      <w:docPartBody>
        <w:p w:rsidR="00A17A13" w:rsidRDefault="00A17A13" w:rsidP="00A17A13">
          <w:pPr>
            <w:pStyle w:val="C5E88B77BF2549F49A8183157C82948B3"/>
          </w:pPr>
          <w:r w:rsidRPr="0015122A">
            <w:rPr>
              <w:rStyle w:val="PlaceholderText"/>
              <w:rFonts w:ascii="Segoe UI Historic" w:hAnsi="Segoe UI Historic" w:cs="Segoe UI Historic"/>
            </w:rPr>
            <w:t>Click or tap here to enter text.</w:t>
          </w:r>
        </w:p>
      </w:docPartBody>
    </w:docPart>
    <w:docPart>
      <w:docPartPr>
        <w:name w:val="CDF94A07F4614FADA519D48899E97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90342-2770-436D-84CE-479B7DF86B73}"/>
      </w:docPartPr>
      <w:docPartBody>
        <w:p w:rsidR="00A17A13" w:rsidRDefault="00A17A13" w:rsidP="00A17A13">
          <w:pPr>
            <w:pStyle w:val="CDF94A07F4614FADA519D48899E971273"/>
          </w:pPr>
          <w:r w:rsidRPr="0015122A">
            <w:rPr>
              <w:rStyle w:val="PlaceholderText"/>
              <w:rFonts w:ascii="Segoe UI Historic" w:hAnsi="Segoe UI Historic" w:cs="Segoe UI Historic"/>
            </w:rPr>
            <w:t>Click or tap here to enter text.</w:t>
          </w:r>
        </w:p>
      </w:docPartBody>
    </w:docPart>
    <w:docPart>
      <w:docPartPr>
        <w:name w:val="F9FA5036563B42C3A06FC3A730C54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A7231-C5A8-43FB-89B4-C4086080B623}"/>
      </w:docPartPr>
      <w:docPartBody>
        <w:p w:rsidR="00000000" w:rsidRDefault="00A17A13" w:rsidP="00A17A13">
          <w:pPr>
            <w:pStyle w:val="F9FA5036563B42C3A06FC3A730C54C241"/>
          </w:pPr>
          <w:r w:rsidRPr="0015122A">
            <w:rPr>
              <w:rStyle w:val="PlaceholderText"/>
              <w:rFonts w:ascii="Segoe UI Historic" w:hAnsi="Segoe UI Historic" w:cs="Segoe UI Historic"/>
            </w:rPr>
            <w:t>Click or tap here to enter text.</w:t>
          </w:r>
        </w:p>
      </w:docPartBody>
    </w:docPart>
    <w:docPart>
      <w:docPartPr>
        <w:name w:val="A23FBB22E1B1432A816F609ADAEAC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5ABEA-C1D0-47EB-A5C2-B5B211C86EB3}"/>
      </w:docPartPr>
      <w:docPartBody>
        <w:p w:rsidR="00000000" w:rsidRDefault="00A17A13" w:rsidP="00A17A13">
          <w:pPr>
            <w:pStyle w:val="A23FBB22E1B1432A816F609ADAEAC2F8"/>
          </w:pPr>
          <w:r w:rsidRPr="0015122A">
            <w:rPr>
              <w:rStyle w:val="PlaceholderText"/>
              <w:rFonts w:ascii="Segoe UI Historic" w:hAnsi="Segoe UI Historic" w:cs="Segoe UI Historic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CC"/>
    <w:rsid w:val="00001DD6"/>
    <w:rsid w:val="005561CC"/>
    <w:rsid w:val="00A17A13"/>
    <w:rsid w:val="00E5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7A13"/>
    <w:rPr>
      <w:color w:val="808080"/>
    </w:rPr>
  </w:style>
  <w:style w:type="paragraph" w:customStyle="1" w:styleId="2CFFDC4B3D2143CFA5413521B7033D3D">
    <w:name w:val="2CFFDC4B3D2143CFA5413521B7033D3D"/>
    <w:rsid w:val="005561CC"/>
  </w:style>
  <w:style w:type="paragraph" w:customStyle="1" w:styleId="D09DB71E273C4D30A54FB1BEA61104D4">
    <w:name w:val="D09DB71E273C4D30A54FB1BEA61104D4"/>
    <w:rsid w:val="005561CC"/>
  </w:style>
  <w:style w:type="paragraph" w:customStyle="1" w:styleId="DE00E19594934A04BA10F33F293C7B1D">
    <w:name w:val="DE00E19594934A04BA10F33F293C7B1D"/>
    <w:rsid w:val="005561CC"/>
  </w:style>
  <w:style w:type="paragraph" w:customStyle="1" w:styleId="01AEBD4E54D8405280F2427878B9C356">
    <w:name w:val="01AEBD4E54D8405280F2427878B9C356"/>
    <w:rsid w:val="005561CC"/>
  </w:style>
  <w:style w:type="paragraph" w:customStyle="1" w:styleId="7FC4DDE4C5774F0CB1DDF416511D48C5">
    <w:name w:val="7FC4DDE4C5774F0CB1DDF416511D48C5"/>
    <w:rsid w:val="005561CC"/>
  </w:style>
  <w:style w:type="paragraph" w:customStyle="1" w:styleId="F40D76614E114FCF88A6BF1B849B9754">
    <w:name w:val="F40D76614E114FCF88A6BF1B849B9754"/>
    <w:rsid w:val="005561CC"/>
  </w:style>
  <w:style w:type="paragraph" w:customStyle="1" w:styleId="DF89F99E8A0A4C7EB1DEAF56ECFAC565">
    <w:name w:val="DF89F99E8A0A4C7EB1DEAF56ECFAC565"/>
    <w:rsid w:val="005561CC"/>
  </w:style>
  <w:style w:type="paragraph" w:customStyle="1" w:styleId="F9F24644D99F48C0B03B92CAE12C2B14">
    <w:name w:val="F9F24644D99F48C0B03B92CAE12C2B14"/>
    <w:rsid w:val="005561CC"/>
    <w:rPr>
      <w:rFonts w:eastAsiaTheme="minorHAnsi"/>
    </w:rPr>
  </w:style>
  <w:style w:type="paragraph" w:customStyle="1" w:styleId="3DB78B1EE3DE4F6096E08F8127775278">
    <w:name w:val="3DB78B1EE3DE4F6096E08F8127775278"/>
    <w:rsid w:val="005561CC"/>
    <w:rPr>
      <w:rFonts w:eastAsiaTheme="minorHAnsi"/>
    </w:rPr>
  </w:style>
  <w:style w:type="paragraph" w:customStyle="1" w:styleId="B875FDC119D94324B68AABD5A74CC807">
    <w:name w:val="B875FDC119D94324B68AABD5A74CC807"/>
    <w:rsid w:val="005561CC"/>
    <w:rPr>
      <w:rFonts w:eastAsiaTheme="minorHAnsi"/>
    </w:rPr>
  </w:style>
  <w:style w:type="paragraph" w:customStyle="1" w:styleId="2F671F12B5F248A9A9BBD19677ECD560">
    <w:name w:val="2F671F12B5F248A9A9BBD19677ECD560"/>
    <w:rsid w:val="005561CC"/>
    <w:rPr>
      <w:rFonts w:eastAsiaTheme="minorHAnsi"/>
    </w:rPr>
  </w:style>
  <w:style w:type="paragraph" w:customStyle="1" w:styleId="A3C9C1255756423886E1028B49DE85CB">
    <w:name w:val="A3C9C1255756423886E1028B49DE85CB"/>
    <w:rsid w:val="005561CC"/>
    <w:rPr>
      <w:rFonts w:eastAsiaTheme="minorHAnsi"/>
    </w:rPr>
  </w:style>
  <w:style w:type="paragraph" w:customStyle="1" w:styleId="F9F24644D99F48C0B03B92CAE12C2B141">
    <w:name w:val="F9F24644D99F48C0B03B92CAE12C2B141"/>
    <w:rsid w:val="005561CC"/>
    <w:rPr>
      <w:rFonts w:eastAsiaTheme="minorHAnsi"/>
    </w:rPr>
  </w:style>
  <w:style w:type="paragraph" w:customStyle="1" w:styleId="3DB78B1EE3DE4F6096E08F81277752781">
    <w:name w:val="3DB78B1EE3DE4F6096E08F81277752781"/>
    <w:rsid w:val="005561CC"/>
    <w:rPr>
      <w:rFonts w:eastAsiaTheme="minorHAnsi"/>
    </w:rPr>
  </w:style>
  <w:style w:type="paragraph" w:customStyle="1" w:styleId="B875FDC119D94324B68AABD5A74CC8071">
    <w:name w:val="B875FDC119D94324B68AABD5A74CC8071"/>
    <w:rsid w:val="005561CC"/>
    <w:rPr>
      <w:rFonts w:eastAsiaTheme="minorHAnsi"/>
    </w:rPr>
  </w:style>
  <w:style w:type="paragraph" w:customStyle="1" w:styleId="2F671F12B5F248A9A9BBD19677ECD5601">
    <w:name w:val="2F671F12B5F248A9A9BBD19677ECD5601"/>
    <w:rsid w:val="005561CC"/>
    <w:rPr>
      <w:rFonts w:eastAsiaTheme="minorHAnsi"/>
    </w:rPr>
  </w:style>
  <w:style w:type="paragraph" w:customStyle="1" w:styleId="A3C9C1255756423886E1028B49DE85CB1">
    <w:name w:val="A3C9C1255756423886E1028B49DE85CB1"/>
    <w:rsid w:val="005561CC"/>
    <w:rPr>
      <w:rFonts w:eastAsiaTheme="minorHAnsi"/>
    </w:rPr>
  </w:style>
  <w:style w:type="paragraph" w:customStyle="1" w:styleId="2DA2A33777824807A0BF3FF2671EFA39">
    <w:name w:val="2DA2A33777824807A0BF3FF2671EFA39"/>
    <w:rsid w:val="005561CC"/>
    <w:rPr>
      <w:rFonts w:eastAsiaTheme="minorHAnsi"/>
    </w:rPr>
  </w:style>
  <w:style w:type="paragraph" w:customStyle="1" w:styleId="C5E88B77BF2549F49A8183157C82948B">
    <w:name w:val="C5E88B77BF2549F49A8183157C82948B"/>
    <w:rsid w:val="005561CC"/>
    <w:rPr>
      <w:rFonts w:eastAsiaTheme="minorHAnsi"/>
    </w:rPr>
  </w:style>
  <w:style w:type="paragraph" w:customStyle="1" w:styleId="CDF94A07F4614FADA519D48899E97127">
    <w:name w:val="CDF94A07F4614FADA519D48899E97127"/>
    <w:rsid w:val="005561CC"/>
    <w:rPr>
      <w:rFonts w:eastAsiaTheme="minorHAnsi"/>
    </w:rPr>
  </w:style>
  <w:style w:type="paragraph" w:customStyle="1" w:styleId="F9F24644D99F48C0B03B92CAE12C2B142">
    <w:name w:val="F9F24644D99F48C0B03B92CAE12C2B142"/>
    <w:rsid w:val="005561CC"/>
    <w:rPr>
      <w:rFonts w:eastAsiaTheme="minorHAnsi"/>
    </w:rPr>
  </w:style>
  <w:style w:type="paragraph" w:customStyle="1" w:styleId="3DB78B1EE3DE4F6096E08F81277752782">
    <w:name w:val="3DB78B1EE3DE4F6096E08F81277752782"/>
    <w:rsid w:val="005561CC"/>
    <w:rPr>
      <w:rFonts w:eastAsiaTheme="minorHAnsi"/>
    </w:rPr>
  </w:style>
  <w:style w:type="paragraph" w:customStyle="1" w:styleId="B875FDC119D94324B68AABD5A74CC8072">
    <w:name w:val="B875FDC119D94324B68AABD5A74CC8072"/>
    <w:rsid w:val="005561CC"/>
    <w:rPr>
      <w:rFonts w:eastAsiaTheme="minorHAnsi"/>
    </w:rPr>
  </w:style>
  <w:style w:type="paragraph" w:customStyle="1" w:styleId="2F671F12B5F248A9A9BBD19677ECD5602">
    <w:name w:val="2F671F12B5F248A9A9BBD19677ECD5602"/>
    <w:rsid w:val="005561CC"/>
    <w:rPr>
      <w:rFonts w:eastAsiaTheme="minorHAnsi"/>
    </w:rPr>
  </w:style>
  <w:style w:type="paragraph" w:customStyle="1" w:styleId="A3C9C1255756423886E1028B49DE85CB2">
    <w:name w:val="A3C9C1255756423886E1028B49DE85CB2"/>
    <w:rsid w:val="005561CC"/>
    <w:rPr>
      <w:rFonts w:eastAsiaTheme="minorHAnsi"/>
    </w:rPr>
  </w:style>
  <w:style w:type="paragraph" w:customStyle="1" w:styleId="2DA2A33777824807A0BF3FF2671EFA391">
    <w:name w:val="2DA2A33777824807A0BF3FF2671EFA391"/>
    <w:rsid w:val="005561CC"/>
    <w:rPr>
      <w:rFonts w:eastAsiaTheme="minorHAnsi"/>
    </w:rPr>
  </w:style>
  <w:style w:type="paragraph" w:customStyle="1" w:styleId="C5E88B77BF2549F49A8183157C82948B1">
    <w:name w:val="C5E88B77BF2549F49A8183157C82948B1"/>
    <w:rsid w:val="005561CC"/>
    <w:rPr>
      <w:rFonts w:eastAsiaTheme="minorHAnsi"/>
    </w:rPr>
  </w:style>
  <w:style w:type="paragraph" w:customStyle="1" w:styleId="CDF94A07F4614FADA519D48899E971271">
    <w:name w:val="CDF94A07F4614FADA519D48899E971271"/>
    <w:rsid w:val="005561CC"/>
    <w:rPr>
      <w:rFonts w:eastAsiaTheme="minorHAnsi"/>
    </w:rPr>
  </w:style>
  <w:style w:type="paragraph" w:customStyle="1" w:styleId="F9F24644D99F48C0B03B92CAE12C2B143">
    <w:name w:val="F9F24644D99F48C0B03B92CAE12C2B143"/>
    <w:rsid w:val="005561CC"/>
    <w:rPr>
      <w:rFonts w:eastAsiaTheme="minorHAnsi"/>
    </w:rPr>
  </w:style>
  <w:style w:type="paragraph" w:customStyle="1" w:styleId="3DB78B1EE3DE4F6096E08F81277752783">
    <w:name w:val="3DB78B1EE3DE4F6096E08F81277752783"/>
    <w:rsid w:val="005561CC"/>
    <w:rPr>
      <w:rFonts w:eastAsiaTheme="minorHAnsi"/>
    </w:rPr>
  </w:style>
  <w:style w:type="paragraph" w:customStyle="1" w:styleId="B875FDC119D94324B68AABD5A74CC8073">
    <w:name w:val="B875FDC119D94324B68AABD5A74CC8073"/>
    <w:rsid w:val="005561CC"/>
    <w:rPr>
      <w:rFonts w:eastAsiaTheme="minorHAnsi"/>
    </w:rPr>
  </w:style>
  <w:style w:type="paragraph" w:customStyle="1" w:styleId="2F671F12B5F248A9A9BBD19677ECD5603">
    <w:name w:val="2F671F12B5F248A9A9BBD19677ECD5603"/>
    <w:rsid w:val="005561CC"/>
    <w:rPr>
      <w:rFonts w:eastAsiaTheme="minorHAnsi"/>
    </w:rPr>
  </w:style>
  <w:style w:type="paragraph" w:customStyle="1" w:styleId="A3C9C1255756423886E1028B49DE85CB3">
    <w:name w:val="A3C9C1255756423886E1028B49DE85CB3"/>
    <w:rsid w:val="005561CC"/>
    <w:rPr>
      <w:rFonts w:eastAsiaTheme="minorHAnsi"/>
    </w:rPr>
  </w:style>
  <w:style w:type="paragraph" w:customStyle="1" w:styleId="2DA2A33777824807A0BF3FF2671EFA392">
    <w:name w:val="2DA2A33777824807A0BF3FF2671EFA392"/>
    <w:rsid w:val="005561CC"/>
    <w:rPr>
      <w:rFonts w:eastAsiaTheme="minorHAnsi"/>
    </w:rPr>
  </w:style>
  <w:style w:type="paragraph" w:customStyle="1" w:styleId="C5E88B77BF2549F49A8183157C82948B2">
    <w:name w:val="C5E88B77BF2549F49A8183157C82948B2"/>
    <w:rsid w:val="005561CC"/>
    <w:rPr>
      <w:rFonts w:eastAsiaTheme="minorHAnsi"/>
    </w:rPr>
  </w:style>
  <w:style w:type="paragraph" w:customStyle="1" w:styleId="CDF94A07F4614FADA519D48899E971272">
    <w:name w:val="CDF94A07F4614FADA519D48899E971272"/>
    <w:rsid w:val="005561CC"/>
    <w:rPr>
      <w:rFonts w:eastAsiaTheme="minorHAnsi"/>
    </w:rPr>
  </w:style>
  <w:style w:type="paragraph" w:customStyle="1" w:styleId="8330F1887A5B411894CB5E9AAA7C1EDF">
    <w:name w:val="8330F1887A5B411894CB5E9AAA7C1EDF"/>
    <w:rsid w:val="00A17A13"/>
  </w:style>
  <w:style w:type="paragraph" w:customStyle="1" w:styleId="74288821563C4AD09A6CA83A0CB1BC2D">
    <w:name w:val="74288821563C4AD09A6CA83A0CB1BC2D"/>
    <w:rsid w:val="00A17A13"/>
  </w:style>
  <w:style w:type="paragraph" w:customStyle="1" w:styleId="F9FA5036563B42C3A06FC3A730C54C24">
    <w:name w:val="F9FA5036563B42C3A06FC3A730C54C24"/>
    <w:rsid w:val="00A17A13"/>
  </w:style>
  <w:style w:type="paragraph" w:customStyle="1" w:styleId="F9F24644D99F48C0B03B92CAE12C2B144">
    <w:name w:val="F9F24644D99F48C0B03B92CAE12C2B144"/>
    <w:rsid w:val="00A17A13"/>
    <w:rPr>
      <w:rFonts w:eastAsiaTheme="minorHAnsi"/>
    </w:rPr>
  </w:style>
  <w:style w:type="paragraph" w:customStyle="1" w:styleId="3DB78B1EE3DE4F6096E08F81277752784">
    <w:name w:val="3DB78B1EE3DE4F6096E08F81277752784"/>
    <w:rsid w:val="00A17A13"/>
    <w:rPr>
      <w:rFonts w:eastAsiaTheme="minorHAnsi"/>
    </w:rPr>
  </w:style>
  <w:style w:type="paragraph" w:customStyle="1" w:styleId="B875FDC119D94324B68AABD5A74CC8074">
    <w:name w:val="B875FDC119D94324B68AABD5A74CC8074"/>
    <w:rsid w:val="00A17A13"/>
    <w:rPr>
      <w:rFonts w:eastAsiaTheme="minorHAnsi"/>
    </w:rPr>
  </w:style>
  <w:style w:type="paragraph" w:customStyle="1" w:styleId="2F671F12B5F248A9A9BBD19677ECD5604">
    <w:name w:val="2F671F12B5F248A9A9BBD19677ECD5604"/>
    <w:rsid w:val="00A17A13"/>
    <w:rPr>
      <w:rFonts w:eastAsiaTheme="minorHAnsi"/>
    </w:rPr>
  </w:style>
  <w:style w:type="paragraph" w:customStyle="1" w:styleId="A3C9C1255756423886E1028B49DE85CB4">
    <w:name w:val="A3C9C1255756423886E1028B49DE85CB4"/>
    <w:rsid w:val="00A17A13"/>
    <w:rPr>
      <w:rFonts w:eastAsiaTheme="minorHAnsi"/>
    </w:rPr>
  </w:style>
  <w:style w:type="paragraph" w:customStyle="1" w:styleId="2DA2A33777824807A0BF3FF2671EFA393">
    <w:name w:val="2DA2A33777824807A0BF3FF2671EFA393"/>
    <w:rsid w:val="00A17A13"/>
    <w:rPr>
      <w:rFonts w:eastAsiaTheme="minorHAnsi"/>
    </w:rPr>
  </w:style>
  <w:style w:type="paragraph" w:customStyle="1" w:styleId="C5E88B77BF2549F49A8183157C82948B3">
    <w:name w:val="C5E88B77BF2549F49A8183157C82948B3"/>
    <w:rsid w:val="00A17A13"/>
    <w:rPr>
      <w:rFonts w:eastAsiaTheme="minorHAnsi"/>
    </w:rPr>
  </w:style>
  <w:style w:type="paragraph" w:customStyle="1" w:styleId="CDF94A07F4614FADA519D48899E971273">
    <w:name w:val="CDF94A07F4614FADA519D48899E971273"/>
    <w:rsid w:val="00A17A13"/>
    <w:rPr>
      <w:rFonts w:eastAsiaTheme="minorHAnsi"/>
    </w:rPr>
  </w:style>
  <w:style w:type="paragraph" w:customStyle="1" w:styleId="F9FA5036563B42C3A06FC3A730C54C241">
    <w:name w:val="F9FA5036563B42C3A06FC3A730C54C241"/>
    <w:rsid w:val="00A17A13"/>
    <w:rPr>
      <w:rFonts w:eastAsiaTheme="minorHAnsi"/>
    </w:rPr>
  </w:style>
  <w:style w:type="paragraph" w:customStyle="1" w:styleId="A23FBB22E1B1432A816F609ADAEAC2F8">
    <w:name w:val="A23FBB22E1B1432A816F609ADAEAC2F8"/>
    <w:rsid w:val="00A17A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765D1-2009-4EA6-865C-B47D1D9A0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LaFleur</dc:creator>
  <cp:keywords/>
  <dc:description/>
  <cp:lastModifiedBy>Michele LaFleur</cp:lastModifiedBy>
  <cp:revision>6</cp:revision>
  <cp:lastPrinted>2019-12-03T18:55:00Z</cp:lastPrinted>
  <dcterms:created xsi:type="dcterms:W3CDTF">2019-12-03T18:37:00Z</dcterms:created>
  <dcterms:modified xsi:type="dcterms:W3CDTF">2020-02-03T20:24:00Z</dcterms:modified>
</cp:coreProperties>
</file>