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B7C9" w14:textId="1B706AC9" w:rsidR="00A85589" w:rsidRDefault="00A85589" w:rsidP="00A85589">
      <w:pPr>
        <w:ind w:left="-5"/>
        <w:rPr>
          <w:rFonts w:asciiTheme="minorHAnsi" w:hAnsiTheme="minorHAnsi" w:cstheme="minorHAnsi"/>
          <w:b/>
          <w:bCs/>
          <w:u w:val="single"/>
        </w:rPr>
      </w:pPr>
      <w:r w:rsidRPr="00A85589">
        <w:rPr>
          <w:rFonts w:asciiTheme="minorHAnsi" w:hAnsiTheme="minorHAnsi" w:cstheme="minorHAnsi"/>
          <w:b/>
          <w:bCs/>
          <w:u w:val="single"/>
        </w:rPr>
        <w:t>TEMPLATE TESTIMONY FOR YOUR ADAPTATION</w:t>
      </w:r>
    </w:p>
    <w:p w14:paraId="42BD55FE" w14:textId="7498DB38" w:rsidR="00A85589" w:rsidRDefault="00A85589" w:rsidP="00A85589">
      <w:pPr>
        <w:ind w:left="-5"/>
        <w:rPr>
          <w:rFonts w:asciiTheme="minorHAnsi" w:hAnsiTheme="minorHAnsi" w:cstheme="minorHAnsi"/>
          <w:b/>
          <w:bCs/>
          <w:u w:val="single"/>
        </w:rPr>
      </w:pPr>
    </w:p>
    <w:p w14:paraId="271EED67" w14:textId="7FBFFD2E" w:rsidR="00A85589" w:rsidRPr="00A85589" w:rsidRDefault="00A85589" w:rsidP="00A85589">
      <w:pPr>
        <w:ind w:left="-5"/>
        <w:rPr>
          <w:rFonts w:asciiTheme="minorHAnsi" w:hAnsiTheme="minorHAnsi" w:cstheme="minorHAnsi"/>
          <w:b/>
          <w:bCs/>
        </w:rPr>
      </w:pPr>
      <w:r w:rsidRPr="00D71D42">
        <w:rPr>
          <w:rFonts w:asciiTheme="minorHAnsi" w:hAnsiTheme="minorHAnsi" w:cstheme="minorHAnsi"/>
          <w:b/>
          <w:bCs/>
          <w:highlight w:val="yellow"/>
        </w:rPr>
        <w:t>ON LETTERHEAD IF ORGANIZATION</w:t>
      </w:r>
    </w:p>
    <w:p w14:paraId="125D2C12" w14:textId="77777777" w:rsidR="00A85589" w:rsidRDefault="00A85589" w:rsidP="00A85589">
      <w:pPr>
        <w:ind w:left="-5"/>
        <w:rPr>
          <w:rFonts w:asciiTheme="minorHAnsi" w:hAnsiTheme="minorHAnsi" w:cstheme="minorHAnsi"/>
        </w:rPr>
      </w:pPr>
    </w:p>
    <w:p w14:paraId="22F259B3" w14:textId="6875D490" w:rsidR="00A85589" w:rsidRPr="0066321C" w:rsidRDefault="003C3930" w:rsidP="00A85589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2</w:t>
      </w:r>
      <w:r w:rsidR="00A85589" w:rsidRPr="0066321C">
        <w:rPr>
          <w:rFonts w:asciiTheme="minorHAnsi" w:hAnsiTheme="minorHAnsi" w:cstheme="minorHAnsi"/>
        </w:rPr>
        <w:t xml:space="preserve">, 2024 </w:t>
      </w:r>
    </w:p>
    <w:p w14:paraId="4667DE5A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 </w:t>
      </w:r>
    </w:p>
    <w:p w14:paraId="19C9F0A0" w14:textId="786837CE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The Honorable </w:t>
      </w:r>
      <w:r w:rsidR="00A95AA2">
        <w:rPr>
          <w:rFonts w:asciiTheme="minorHAnsi" w:hAnsiTheme="minorHAnsi" w:cstheme="minorHAnsi"/>
        </w:rPr>
        <w:t>Michael Finn</w:t>
      </w:r>
      <w:r w:rsidR="00A95AA2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proofErr w:type="gramStart"/>
      <w:r w:rsidRPr="0066321C">
        <w:rPr>
          <w:rFonts w:asciiTheme="minorHAnsi" w:hAnsiTheme="minorHAnsi" w:cstheme="minorHAnsi"/>
        </w:rPr>
        <w:t>The</w:t>
      </w:r>
      <w:proofErr w:type="gramEnd"/>
      <w:r w:rsidRPr="0066321C">
        <w:rPr>
          <w:rFonts w:asciiTheme="minorHAnsi" w:hAnsiTheme="minorHAnsi" w:cstheme="minorHAnsi"/>
        </w:rPr>
        <w:t xml:space="preserve"> Honorable </w:t>
      </w:r>
      <w:r w:rsidR="00A95AA2">
        <w:rPr>
          <w:rFonts w:asciiTheme="minorHAnsi" w:hAnsiTheme="minorHAnsi" w:cstheme="minorHAnsi"/>
        </w:rPr>
        <w:t>Senator Kennedy</w:t>
      </w:r>
      <w:r w:rsidRPr="0066321C">
        <w:rPr>
          <w:rFonts w:asciiTheme="minorHAnsi" w:hAnsiTheme="minorHAnsi" w:cstheme="minorHAnsi"/>
        </w:rPr>
        <w:t xml:space="preserve"> </w:t>
      </w:r>
    </w:p>
    <w:p w14:paraId="7320DA00" w14:textId="29CE1C69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Chair, Joint Committee on </w:t>
      </w:r>
      <w:r w:rsidR="00A95AA2">
        <w:rPr>
          <w:rFonts w:asciiTheme="minorHAnsi" w:hAnsiTheme="minorHAnsi" w:cstheme="minorHAnsi"/>
        </w:rPr>
        <w:t>Bonding,</w:t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  <w:t xml:space="preserve">Chair, Joint Committee on </w:t>
      </w:r>
      <w:r w:rsidR="00A95AA2">
        <w:rPr>
          <w:rFonts w:asciiTheme="minorHAnsi" w:hAnsiTheme="minorHAnsi" w:cstheme="minorHAnsi"/>
        </w:rPr>
        <w:t>Bonding,</w:t>
      </w:r>
    </w:p>
    <w:p w14:paraId="4B785B48" w14:textId="402AAEA9" w:rsidR="00A95AA2" w:rsidRDefault="00A95AA2" w:rsidP="00A85589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Capital Expenditures and State Assets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Capital Expenditures and State Assets</w:t>
      </w:r>
    </w:p>
    <w:p w14:paraId="4E5834D3" w14:textId="1AAF205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State House, Room </w:t>
      </w:r>
      <w:r w:rsidR="00A95AA2">
        <w:rPr>
          <w:rFonts w:asciiTheme="minorHAnsi" w:hAnsiTheme="minorHAnsi" w:cstheme="minorHAnsi"/>
        </w:rPr>
        <w:t>42</w:t>
      </w:r>
      <w:r w:rsidR="00A95AA2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  <w:t xml:space="preserve">State House, Room </w:t>
      </w:r>
      <w:r w:rsidR="00A95AA2">
        <w:rPr>
          <w:rFonts w:asciiTheme="minorHAnsi" w:hAnsiTheme="minorHAnsi" w:cstheme="minorHAnsi"/>
        </w:rPr>
        <w:t>109-E</w:t>
      </w:r>
    </w:p>
    <w:p w14:paraId="28EF6230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Boston, MA 02133 </w:t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</w:r>
      <w:r w:rsidRPr="0066321C">
        <w:rPr>
          <w:rFonts w:asciiTheme="minorHAnsi" w:hAnsiTheme="minorHAnsi" w:cstheme="minorHAnsi"/>
        </w:rPr>
        <w:tab/>
        <w:t>Boston, MA 02133</w:t>
      </w:r>
    </w:p>
    <w:p w14:paraId="0296959F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 </w:t>
      </w:r>
    </w:p>
    <w:p w14:paraId="65F6A17E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</w:rPr>
        <w:t>Re: The Affordable Homes Act, H.4138</w:t>
      </w:r>
    </w:p>
    <w:p w14:paraId="419E4979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</w:rPr>
        <w:t xml:space="preserve"> </w:t>
      </w:r>
    </w:p>
    <w:p w14:paraId="70758A9C" w14:textId="7665E0A4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Dear Chairs </w:t>
      </w:r>
      <w:r w:rsidR="00A95AA2">
        <w:rPr>
          <w:rFonts w:asciiTheme="minorHAnsi" w:hAnsiTheme="minorHAnsi" w:cstheme="minorHAnsi"/>
        </w:rPr>
        <w:t>Finn</w:t>
      </w:r>
      <w:r w:rsidRPr="0066321C">
        <w:rPr>
          <w:rFonts w:asciiTheme="minorHAnsi" w:hAnsiTheme="minorHAnsi" w:cstheme="minorHAnsi"/>
        </w:rPr>
        <w:t xml:space="preserve"> and </w:t>
      </w:r>
      <w:r w:rsidR="00A95AA2">
        <w:rPr>
          <w:rFonts w:asciiTheme="minorHAnsi" w:hAnsiTheme="minorHAnsi" w:cstheme="minorHAnsi"/>
        </w:rPr>
        <w:t>Kennedy</w:t>
      </w:r>
      <w:r w:rsidRPr="0066321C">
        <w:rPr>
          <w:rFonts w:asciiTheme="minorHAnsi" w:hAnsiTheme="minorHAnsi" w:cstheme="minorHAnsi"/>
        </w:rPr>
        <w:t xml:space="preserve"> and members of the Joint Committee on </w:t>
      </w:r>
      <w:r w:rsidR="00A95AA2">
        <w:rPr>
          <w:rFonts w:asciiTheme="minorHAnsi" w:hAnsiTheme="minorHAnsi" w:cstheme="minorHAnsi"/>
        </w:rPr>
        <w:t>Bonding, Capital Expenditures and State Assets</w:t>
      </w:r>
      <w:r w:rsidRPr="0066321C">
        <w:rPr>
          <w:rFonts w:asciiTheme="minorHAnsi" w:hAnsiTheme="minorHAnsi" w:cstheme="minorHAnsi"/>
        </w:rPr>
        <w:t xml:space="preserve">: </w:t>
      </w:r>
    </w:p>
    <w:p w14:paraId="685372D6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 </w:t>
      </w:r>
    </w:p>
    <w:p w14:paraId="646978CC" w14:textId="3EAD2E2C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I am pleased to submit this testimony </w:t>
      </w:r>
      <w:r w:rsidRPr="00A85589">
        <w:rPr>
          <w:rFonts w:asciiTheme="minorHAnsi" w:hAnsiTheme="minorHAnsi" w:cstheme="minorHAnsi"/>
          <w:highlight w:val="yellow"/>
        </w:rPr>
        <w:t>[on behalf of insert organization and one clause descriptor if org writing]</w:t>
      </w:r>
      <w:r>
        <w:rPr>
          <w:rFonts w:asciiTheme="minorHAnsi" w:hAnsiTheme="minorHAnsi" w:cstheme="minorHAnsi"/>
        </w:rPr>
        <w:t xml:space="preserve"> in support of the Affordable Homes Act and amendments outlined below.</w:t>
      </w:r>
    </w:p>
    <w:p w14:paraId="3D4C0A05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2929287A" w14:textId="0BE1D5A4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A85589">
        <w:rPr>
          <w:rFonts w:asciiTheme="minorHAnsi" w:hAnsiTheme="minorHAnsi" w:cstheme="minorHAnsi"/>
          <w:highlight w:val="yellow"/>
        </w:rPr>
        <w:t>[Your org name or we or I am/are]</w:t>
      </w:r>
      <w:r w:rsidRPr="0066321C">
        <w:rPr>
          <w:rFonts w:asciiTheme="minorHAnsi" w:hAnsiTheme="minorHAnsi" w:cstheme="minorHAnsi"/>
        </w:rPr>
        <w:t xml:space="preserve"> thrilled by the opportunity the Affordable Homes Act (AHA) presents to </w:t>
      </w:r>
      <w:r>
        <w:rPr>
          <w:rFonts w:asciiTheme="minorHAnsi" w:hAnsiTheme="minorHAnsi" w:cstheme="minorHAnsi"/>
        </w:rPr>
        <w:t>address</w:t>
      </w:r>
      <w:r w:rsidRPr="0066321C">
        <w:rPr>
          <w:rFonts w:asciiTheme="minorHAnsi" w:hAnsiTheme="minorHAnsi" w:cstheme="minorHAnsi"/>
        </w:rPr>
        <w:t xml:space="preserve"> the extreme affordable housing gap in the western region.  </w:t>
      </w:r>
      <w:r w:rsidRPr="00A85589">
        <w:rPr>
          <w:rFonts w:asciiTheme="minorHAnsi" w:hAnsiTheme="minorHAnsi" w:cstheme="minorHAnsi"/>
          <w:highlight w:val="yellow"/>
        </w:rPr>
        <w:t>[</w:t>
      </w:r>
      <w:r w:rsidR="00D71D42">
        <w:rPr>
          <w:rFonts w:asciiTheme="minorHAnsi" w:hAnsiTheme="minorHAnsi" w:cstheme="minorHAnsi"/>
          <w:highlight w:val="yellow"/>
        </w:rPr>
        <w:t xml:space="preserve">Org/we/I </w:t>
      </w:r>
      <w:r w:rsidR="00CC5451">
        <w:rPr>
          <w:rFonts w:asciiTheme="minorHAnsi" w:hAnsiTheme="minorHAnsi" w:cstheme="minorHAnsi"/>
          <w:highlight w:val="yellow"/>
        </w:rPr>
        <w:t>enthusiastically supports/support</w:t>
      </w:r>
      <w:r w:rsidRPr="00A85589">
        <w:rPr>
          <w:rFonts w:asciiTheme="minorHAnsi" w:hAnsiTheme="minorHAnsi" w:cstheme="minorHAnsi"/>
          <w:highlight w:val="yellow"/>
        </w:rPr>
        <w:t>]</w:t>
      </w:r>
      <w:r w:rsidRPr="0066321C">
        <w:rPr>
          <w:rFonts w:asciiTheme="minorHAnsi" w:hAnsiTheme="minorHAnsi" w:cstheme="minorHAnsi"/>
        </w:rPr>
        <w:t xml:space="preserve"> the proposal’s robust investments in public housing and more affordable housing production. In partnership with the Western Massachusetts Housing Coalition, </w:t>
      </w:r>
      <w:r w:rsidRPr="00A85589">
        <w:rPr>
          <w:rFonts w:asciiTheme="minorHAnsi" w:hAnsiTheme="minorHAnsi" w:cstheme="minorHAnsi"/>
          <w:highlight w:val="yellow"/>
        </w:rPr>
        <w:t>[we/I]</w:t>
      </w:r>
      <w:r w:rsidRPr="0066321C">
        <w:rPr>
          <w:rFonts w:asciiTheme="minorHAnsi" w:hAnsiTheme="minorHAnsi" w:cstheme="minorHAnsi"/>
        </w:rPr>
        <w:t xml:space="preserve"> urge your adoption of the </w:t>
      </w:r>
      <w:hyperlink r:id="rId4" w:history="1">
        <w:r w:rsidRPr="006E7373">
          <w:rPr>
            <w:rStyle w:val="Hyperlink"/>
            <w:rFonts w:asciiTheme="minorHAnsi" w:hAnsiTheme="minorHAnsi" w:cstheme="minorHAnsi"/>
          </w:rPr>
          <w:t>Coalition’s recommendations</w:t>
        </w:r>
      </w:hyperlink>
      <w:r w:rsidRPr="0066321C">
        <w:rPr>
          <w:rFonts w:asciiTheme="minorHAnsi" w:hAnsiTheme="minorHAnsi" w:cstheme="minorHAnsi"/>
        </w:rPr>
        <w:t xml:space="preserve"> to ensure these investments work for Western Massachusetts communities.  </w:t>
      </w:r>
      <w:r>
        <w:rPr>
          <w:rFonts w:asciiTheme="minorHAnsi" w:hAnsiTheme="minorHAnsi" w:cstheme="minorHAnsi"/>
        </w:rPr>
        <w:t>[We/I] also want to thank our western Massachusetts legislators for their active support of the Coalition’s recommendations</w:t>
      </w:r>
      <w:r w:rsidR="00CC5451">
        <w:rPr>
          <w:rFonts w:asciiTheme="minorHAnsi" w:hAnsiTheme="minorHAnsi" w:cstheme="minorHAnsi"/>
        </w:rPr>
        <w:t xml:space="preserve">. </w:t>
      </w:r>
      <w:r w:rsidR="00CC5451" w:rsidRPr="00CC5451">
        <w:rPr>
          <w:rFonts w:asciiTheme="minorHAnsi" w:hAnsiTheme="minorHAnsi" w:cstheme="minorHAnsi"/>
          <w:highlight w:val="yellow"/>
        </w:rPr>
        <w:t>[We</w:t>
      </w:r>
      <w:r w:rsidR="003C3930">
        <w:rPr>
          <w:rFonts w:asciiTheme="minorHAnsi" w:hAnsiTheme="minorHAnsi" w:cstheme="minorHAnsi"/>
          <w:highlight w:val="yellow"/>
        </w:rPr>
        <w:t xml:space="preserve"> are</w:t>
      </w:r>
      <w:r w:rsidR="00CC5451" w:rsidRPr="00CC5451">
        <w:rPr>
          <w:rFonts w:asciiTheme="minorHAnsi" w:hAnsiTheme="minorHAnsi" w:cstheme="minorHAnsi"/>
          <w:highlight w:val="yellow"/>
        </w:rPr>
        <w:t>]</w:t>
      </w:r>
      <w:r>
        <w:rPr>
          <w:rFonts w:asciiTheme="minorHAnsi" w:hAnsiTheme="minorHAnsi" w:cstheme="minorHAnsi"/>
        </w:rPr>
        <w:t xml:space="preserve"> grateful for their partnership.</w:t>
      </w:r>
    </w:p>
    <w:p w14:paraId="2B028ED0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1C2D87C6" w14:textId="71CDAE7F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Pr="00CC5451">
        <w:rPr>
          <w:rFonts w:asciiTheme="minorHAnsi" w:hAnsiTheme="minorHAnsi" w:cstheme="minorHAnsi"/>
          <w:highlight w:val="yellow"/>
        </w:rPr>
        <w:t>[organization</w:t>
      </w:r>
      <w:r w:rsidR="00D71D42">
        <w:rPr>
          <w:rFonts w:asciiTheme="minorHAnsi" w:hAnsiTheme="minorHAnsi" w:cstheme="minorHAnsi"/>
          <w:highlight w:val="yellow"/>
        </w:rPr>
        <w:t>/</w:t>
      </w:r>
      <w:r w:rsidRPr="00CC5451">
        <w:rPr>
          <w:rFonts w:asciiTheme="minorHAnsi" w:hAnsiTheme="minorHAnsi" w:cstheme="minorHAnsi"/>
          <w:highlight w:val="yellow"/>
        </w:rPr>
        <w:t>our</w:t>
      </w:r>
      <w:r w:rsidR="00D71D42">
        <w:rPr>
          <w:rFonts w:asciiTheme="minorHAnsi" w:hAnsiTheme="minorHAnsi" w:cstheme="minorHAnsi"/>
          <w:highlight w:val="yellow"/>
        </w:rPr>
        <w:t>/</w:t>
      </w:r>
      <w:r w:rsidRPr="00CC5451">
        <w:rPr>
          <w:rFonts w:asciiTheme="minorHAnsi" w:hAnsiTheme="minorHAnsi" w:cstheme="minorHAnsi"/>
          <w:highlight w:val="yellow"/>
        </w:rPr>
        <w:t>my]</w:t>
      </w:r>
      <w:r w:rsidRPr="0066321C">
        <w:rPr>
          <w:rFonts w:asciiTheme="minorHAnsi" w:hAnsiTheme="minorHAnsi" w:cstheme="minorHAnsi"/>
        </w:rPr>
        <w:t xml:space="preserve"> testimony will focus on</w:t>
      </w:r>
      <w:r>
        <w:rPr>
          <w:rFonts w:asciiTheme="minorHAnsi" w:hAnsiTheme="minorHAnsi" w:cstheme="minorHAnsi"/>
        </w:rPr>
        <w:t xml:space="preserve"> </w:t>
      </w:r>
      <w:r w:rsidRPr="0066321C">
        <w:rPr>
          <w:rFonts w:asciiTheme="minorHAnsi" w:hAnsiTheme="minorHAnsi" w:cstheme="minorHAnsi"/>
        </w:rPr>
        <w:t xml:space="preserve">a few key policy proposals that will </w:t>
      </w:r>
      <w:r>
        <w:rPr>
          <w:rFonts w:asciiTheme="minorHAnsi" w:hAnsiTheme="minorHAnsi" w:cstheme="minorHAnsi"/>
        </w:rPr>
        <w:t xml:space="preserve">help </w:t>
      </w:r>
      <w:r w:rsidRPr="0066321C">
        <w:rPr>
          <w:rFonts w:asciiTheme="minorHAnsi" w:hAnsiTheme="minorHAnsi" w:cstheme="minorHAnsi"/>
        </w:rPr>
        <w:t>meet both the housing and homelessness crisis at once:</w:t>
      </w:r>
    </w:p>
    <w:p w14:paraId="19BE71FA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3A273C64" w14:textId="3834AE75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  <w:bCs/>
        </w:rPr>
        <w:t>Transfer Fee for Affordable Housing:</w:t>
      </w:r>
      <w:r w:rsidRPr="0066321C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The inclusion of the transfer fee in sections 19-20 of this bill was initially greeted by great enthusiasm.  Unfortunately, disappointment followed soon after upon discovering that as currently proposed, this local option would be available only for home sales over $1 million, effectively denying the western region – and other regions as well - the use of this tool altogether. In partnership with the Local Option for Housing Affordability Coalition (LOHA), </w:t>
      </w:r>
      <w:r w:rsidRPr="00CC5451">
        <w:rPr>
          <w:rFonts w:asciiTheme="minorHAnsi" w:hAnsiTheme="minorHAnsi" w:cstheme="minorHAnsi"/>
          <w:b/>
          <w:bCs/>
          <w:highlight w:val="yellow"/>
        </w:rPr>
        <w:t>[org</w:t>
      </w:r>
      <w:r w:rsidR="00D71D42">
        <w:rPr>
          <w:rFonts w:asciiTheme="minorHAnsi" w:hAnsiTheme="minorHAnsi" w:cstheme="minorHAnsi"/>
          <w:b/>
          <w:bCs/>
          <w:highlight w:val="yellow"/>
        </w:rPr>
        <w:t>/we/</w:t>
      </w:r>
      <w:proofErr w:type="gramStart"/>
      <w:r w:rsidR="00D71D42">
        <w:rPr>
          <w:rFonts w:asciiTheme="minorHAnsi" w:hAnsiTheme="minorHAnsi" w:cstheme="minorHAnsi"/>
          <w:b/>
          <w:bCs/>
          <w:highlight w:val="yellow"/>
        </w:rPr>
        <w:t xml:space="preserve">I  </w:t>
      </w:r>
      <w:r w:rsidR="00CC5451">
        <w:rPr>
          <w:rFonts w:asciiTheme="minorHAnsi" w:hAnsiTheme="minorHAnsi" w:cstheme="minorHAnsi"/>
          <w:b/>
          <w:bCs/>
          <w:highlight w:val="yellow"/>
        </w:rPr>
        <w:t>urges</w:t>
      </w:r>
      <w:proofErr w:type="gramEnd"/>
      <w:r w:rsidR="00CC5451">
        <w:rPr>
          <w:rFonts w:asciiTheme="minorHAnsi" w:hAnsiTheme="minorHAnsi" w:cstheme="minorHAnsi"/>
          <w:b/>
          <w:bCs/>
          <w:highlight w:val="yellow"/>
        </w:rPr>
        <w:t>/urge</w:t>
      </w:r>
      <w:r w:rsidRPr="00CC5451">
        <w:rPr>
          <w:rFonts w:asciiTheme="minorHAnsi" w:hAnsiTheme="minorHAnsi" w:cstheme="minorHAnsi"/>
          <w:b/>
          <w:bCs/>
          <w:highlight w:val="yellow"/>
        </w:rPr>
        <w:t>]</w:t>
      </w:r>
      <w:r w:rsidRPr="0022367E">
        <w:rPr>
          <w:rFonts w:asciiTheme="minorHAnsi" w:hAnsiTheme="minorHAnsi" w:cstheme="minorHAnsi"/>
          <w:b/>
          <w:bCs/>
        </w:rPr>
        <w:t xml:space="preserve"> your adoption of a mechanism to ensure the transfer fee is available to all communities across the Commonwealth</w:t>
      </w:r>
      <w:r>
        <w:rPr>
          <w:rFonts w:asciiTheme="minorHAnsi" w:hAnsiTheme="minorHAnsi" w:cstheme="minorHAnsi"/>
        </w:rPr>
        <w:t xml:space="preserve">, in addition to a number of other vital amendments as described in greater detail by LOHA. </w:t>
      </w:r>
    </w:p>
    <w:p w14:paraId="0E44A77E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7ADA341C" w14:textId="77777777" w:rsidR="00A85589" w:rsidRDefault="00A85589" w:rsidP="00A85589">
      <w:pPr>
        <w:ind w:left="-5"/>
        <w:rPr>
          <w:rFonts w:asciiTheme="minorHAnsi" w:hAnsiTheme="minorHAnsi" w:cstheme="minorHAnsi"/>
          <w:b/>
          <w:bCs/>
        </w:rPr>
      </w:pPr>
    </w:p>
    <w:p w14:paraId="200DFDE0" w14:textId="77777777" w:rsidR="00A85589" w:rsidRDefault="00A85589" w:rsidP="00A85589">
      <w:pPr>
        <w:ind w:left="-5"/>
        <w:rPr>
          <w:rFonts w:asciiTheme="minorHAnsi" w:hAnsiTheme="minorHAnsi" w:cstheme="minorHAnsi"/>
          <w:b/>
          <w:bCs/>
        </w:rPr>
      </w:pPr>
    </w:p>
    <w:p w14:paraId="53D13CD6" w14:textId="767841C9" w:rsidR="00A85589" w:rsidRDefault="00A85589" w:rsidP="00A85589">
      <w:pPr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  <w:bCs/>
        </w:rPr>
        <w:t>Eviction Record Sealing:</w:t>
      </w:r>
      <w:r w:rsidRPr="006632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The inclusion of</w:t>
      </w:r>
      <w:r w:rsidRPr="0066321C">
        <w:rPr>
          <w:rFonts w:asciiTheme="minorHAnsi" w:hAnsiTheme="minorHAnsi" w:cstheme="minorHAnsi"/>
        </w:rPr>
        <w:t xml:space="preserve"> eviction record sealing </w:t>
      </w:r>
      <w:r>
        <w:rPr>
          <w:rFonts w:asciiTheme="minorHAnsi" w:hAnsiTheme="minorHAnsi" w:cstheme="minorHAnsi"/>
        </w:rPr>
        <w:t>in</w:t>
      </w:r>
      <w:r w:rsidRPr="0066321C">
        <w:rPr>
          <w:rFonts w:asciiTheme="minorHAnsi" w:hAnsiTheme="minorHAnsi" w:cstheme="minorHAnsi"/>
        </w:rPr>
        <w:t xml:space="preserve"> Section 47 of this bill</w:t>
      </w:r>
      <w:r>
        <w:rPr>
          <w:rFonts w:asciiTheme="minorHAnsi" w:hAnsiTheme="minorHAnsi" w:cstheme="minorHAnsi"/>
        </w:rPr>
        <w:t xml:space="preserve"> is critical to address the devastating barrier an eviction record poses in the search for a home</w:t>
      </w:r>
      <w:r w:rsidRPr="00CC5451">
        <w:rPr>
          <w:rFonts w:asciiTheme="minorHAnsi" w:hAnsiTheme="minorHAnsi" w:cstheme="minorHAnsi"/>
        </w:rPr>
        <w:t xml:space="preserve">. As a member of the HOMES Advisory Committee, </w:t>
      </w:r>
      <w:r w:rsidR="00CC5451" w:rsidRPr="00CC5451">
        <w:rPr>
          <w:rFonts w:asciiTheme="minorHAnsi" w:hAnsiTheme="minorHAnsi" w:cstheme="minorHAnsi"/>
          <w:b/>
          <w:bCs/>
          <w:highlight w:val="yellow"/>
        </w:rPr>
        <w:t>[org</w:t>
      </w:r>
      <w:r w:rsidR="00D71D42">
        <w:rPr>
          <w:rFonts w:asciiTheme="minorHAnsi" w:hAnsiTheme="minorHAnsi" w:cstheme="minorHAnsi"/>
          <w:b/>
          <w:bCs/>
          <w:highlight w:val="yellow"/>
        </w:rPr>
        <w:t>/we/</w:t>
      </w:r>
      <w:r w:rsidR="00CC5451" w:rsidRPr="00CC5451">
        <w:rPr>
          <w:rFonts w:asciiTheme="minorHAnsi" w:hAnsiTheme="minorHAnsi" w:cstheme="minorHAnsi"/>
          <w:b/>
          <w:bCs/>
          <w:highlight w:val="yellow"/>
        </w:rPr>
        <w:t>I</w:t>
      </w:r>
      <w:r w:rsidR="00CC5451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71D42">
        <w:rPr>
          <w:rFonts w:asciiTheme="minorHAnsi" w:hAnsiTheme="minorHAnsi" w:cstheme="minorHAnsi"/>
          <w:b/>
          <w:bCs/>
          <w:highlight w:val="yellow"/>
        </w:rPr>
        <w:t xml:space="preserve">  </w:t>
      </w:r>
      <w:r w:rsidR="00CC5451">
        <w:rPr>
          <w:rFonts w:asciiTheme="minorHAnsi" w:hAnsiTheme="minorHAnsi" w:cstheme="minorHAnsi"/>
          <w:b/>
          <w:bCs/>
          <w:highlight w:val="yellow"/>
        </w:rPr>
        <w:t>urge/urges</w:t>
      </w:r>
      <w:r w:rsidR="00CC5451" w:rsidRPr="00CC5451">
        <w:rPr>
          <w:rFonts w:asciiTheme="minorHAnsi" w:hAnsiTheme="minorHAnsi" w:cstheme="minorHAnsi"/>
          <w:b/>
          <w:bCs/>
          <w:highlight w:val="yellow"/>
        </w:rPr>
        <w:t>]</w:t>
      </w:r>
      <w:r w:rsidR="00CC5451">
        <w:rPr>
          <w:rFonts w:asciiTheme="minorHAnsi" w:hAnsiTheme="minorHAnsi" w:cstheme="minorHAnsi"/>
          <w:b/>
          <w:bCs/>
        </w:rPr>
        <w:t xml:space="preserve"> </w:t>
      </w:r>
      <w:r w:rsidRPr="00086219">
        <w:rPr>
          <w:rFonts w:asciiTheme="minorHAnsi" w:hAnsiTheme="minorHAnsi" w:cstheme="minorHAnsi"/>
          <w:b/>
          <w:bCs/>
        </w:rPr>
        <w:t xml:space="preserve">the adoption of its recommended amendments </w:t>
      </w:r>
      <w:r>
        <w:rPr>
          <w:rFonts w:asciiTheme="minorHAnsi" w:hAnsiTheme="minorHAnsi" w:cstheme="minorHAnsi"/>
          <w:b/>
          <w:bCs/>
        </w:rPr>
        <w:t>included in Massachusetts Law Reform Institute testimony</w:t>
      </w:r>
      <w:r w:rsidRPr="00086219">
        <w:rPr>
          <w:rFonts w:asciiTheme="minorHAnsi" w:hAnsiTheme="minorHAnsi" w:cstheme="minorHAnsi"/>
          <w:b/>
          <w:bCs/>
        </w:rPr>
        <w:t>.</w:t>
      </w:r>
      <w:r w:rsidRPr="0066321C">
        <w:rPr>
          <w:rFonts w:asciiTheme="minorHAnsi" w:hAnsiTheme="minorHAnsi" w:cstheme="minorHAnsi"/>
        </w:rPr>
        <w:t xml:space="preserve">  </w:t>
      </w:r>
      <w:r w:rsidR="00CC5451" w:rsidRPr="00CC5451">
        <w:rPr>
          <w:rFonts w:asciiTheme="minorHAnsi" w:hAnsiTheme="minorHAnsi" w:cstheme="minorHAnsi"/>
          <w:highlight w:val="yellow"/>
        </w:rPr>
        <w:t>[Org</w:t>
      </w:r>
      <w:r w:rsidR="00D71D42">
        <w:rPr>
          <w:rFonts w:asciiTheme="minorHAnsi" w:hAnsiTheme="minorHAnsi" w:cstheme="minorHAnsi"/>
          <w:highlight w:val="yellow"/>
        </w:rPr>
        <w:t xml:space="preserve">/we/I   </w:t>
      </w:r>
      <w:r w:rsidR="00CC5451">
        <w:rPr>
          <w:rFonts w:asciiTheme="minorHAnsi" w:hAnsiTheme="minorHAnsi" w:cstheme="minorHAnsi"/>
          <w:highlight w:val="yellow"/>
        </w:rPr>
        <w:t>especially supports/support</w:t>
      </w:r>
      <w:r w:rsidR="00CC5451" w:rsidRPr="00CC5451">
        <w:rPr>
          <w:rFonts w:asciiTheme="minorHAnsi" w:hAnsiTheme="minorHAnsi" w:cstheme="minorHAnsi"/>
          <w:highlight w:val="yellow"/>
        </w:rPr>
        <w:t>]</w:t>
      </w:r>
      <w:r w:rsidRPr="0066321C">
        <w:rPr>
          <w:rFonts w:asciiTheme="minorHAnsi" w:hAnsiTheme="minorHAnsi" w:cstheme="minorHAnsi"/>
        </w:rPr>
        <w:t xml:space="preserve"> an amendment that would allow for automatic sealing by the court in the event of dismissals, cases that tenants win and no-fault evictions. This change among others is critical to providing tenants the access they deserve to the housing they desperately need.</w:t>
      </w:r>
    </w:p>
    <w:p w14:paraId="1D17BC01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3294392C" w14:textId="64295A99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  <w:bCs/>
        </w:rPr>
        <w:t>Supportive Housing Pool Fund:</w:t>
      </w:r>
      <w:r w:rsidRPr="0066321C">
        <w:rPr>
          <w:rFonts w:asciiTheme="minorHAnsi" w:hAnsiTheme="minorHAnsi" w:cstheme="minorHAnsi"/>
        </w:rPr>
        <w:t xml:space="preserve"> </w:t>
      </w:r>
      <w:r w:rsidR="00CC5451" w:rsidRPr="00CC5451">
        <w:rPr>
          <w:rFonts w:asciiTheme="minorHAnsi" w:hAnsiTheme="minorHAnsi" w:cstheme="minorHAnsi"/>
          <w:highlight w:val="yellow"/>
        </w:rPr>
        <w:t>[Org</w:t>
      </w:r>
      <w:r w:rsidR="00D71D42">
        <w:rPr>
          <w:rFonts w:asciiTheme="minorHAnsi" w:hAnsiTheme="minorHAnsi" w:cstheme="minorHAnsi"/>
          <w:highlight w:val="yellow"/>
        </w:rPr>
        <w:t>/we/</w:t>
      </w:r>
      <w:proofErr w:type="gramStart"/>
      <w:r w:rsidR="00D71D42">
        <w:rPr>
          <w:rFonts w:asciiTheme="minorHAnsi" w:hAnsiTheme="minorHAnsi" w:cstheme="minorHAnsi"/>
          <w:highlight w:val="yellow"/>
        </w:rPr>
        <w:t xml:space="preserve">I  </w:t>
      </w:r>
      <w:r w:rsidR="00CC5451">
        <w:rPr>
          <w:rFonts w:asciiTheme="minorHAnsi" w:hAnsiTheme="minorHAnsi" w:cstheme="minorHAnsi"/>
          <w:highlight w:val="yellow"/>
        </w:rPr>
        <w:t>applauds</w:t>
      </w:r>
      <w:proofErr w:type="gramEnd"/>
      <w:r w:rsidR="00CC5451">
        <w:rPr>
          <w:rFonts w:asciiTheme="minorHAnsi" w:hAnsiTheme="minorHAnsi" w:cstheme="minorHAnsi"/>
          <w:highlight w:val="yellow"/>
        </w:rPr>
        <w:t>/applaud</w:t>
      </w:r>
      <w:r w:rsidR="00CC5451" w:rsidRPr="00CC5451">
        <w:rPr>
          <w:rFonts w:asciiTheme="minorHAnsi" w:hAnsiTheme="minorHAnsi" w:cstheme="minorHAnsi"/>
          <w:highlight w:val="yellow"/>
        </w:rPr>
        <w:t>]</w:t>
      </w:r>
      <w:r w:rsidRPr="0066321C">
        <w:rPr>
          <w:rFonts w:asciiTheme="minorHAnsi" w:hAnsiTheme="minorHAnsi" w:cstheme="minorHAnsi"/>
        </w:rPr>
        <w:t xml:space="preserve"> this bill’s inclusion of supportive housing resources</w:t>
      </w:r>
      <w:r w:rsidR="00CC5451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  <w:b/>
          <w:bCs/>
        </w:rPr>
        <w:t>seek</w:t>
      </w:r>
      <w:r w:rsidRPr="0066321C">
        <w:rPr>
          <w:rFonts w:asciiTheme="minorHAnsi" w:hAnsiTheme="minorHAnsi" w:cstheme="minorHAnsi"/>
          <w:b/>
          <w:bCs/>
        </w:rPr>
        <w:t xml:space="preserve"> the adoption of the full language from H.1354/S.855 into Section 45 of the bill.</w:t>
      </w:r>
      <w:r w:rsidRPr="0066321C">
        <w:rPr>
          <w:rFonts w:asciiTheme="minorHAnsi" w:hAnsiTheme="minorHAnsi" w:cstheme="minorHAnsi"/>
        </w:rPr>
        <w:t xml:space="preserve">  This addition would streamline the administrative process of providing support services and housing vouchers and ensure that state programs are equitably distributed to reach residents that are most vulnerable.  With a dramatic rise in chronically homeless individuals in our region in the last year alone, th</w:t>
      </w:r>
      <w:r>
        <w:rPr>
          <w:rFonts w:asciiTheme="minorHAnsi" w:hAnsiTheme="minorHAnsi" w:cstheme="minorHAnsi"/>
        </w:rPr>
        <w:t xml:space="preserve">e supportive housing </w:t>
      </w:r>
      <w:r w:rsidRPr="0066321C">
        <w:rPr>
          <w:rFonts w:asciiTheme="minorHAnsi" w:hAnsiTheme="minorHAnsi" w:cstheme="minorHAnsi"/>
        </w:rPr>
        <w:t>pool fund provides a critical pathway to mak</w:t>
      </w:r>
      <w:r>
        <w:rPr>
          <w:rFonts w:asciiTheme="minorHAnsi" w:hAnsiTheme="minorHAnsi" w:cstheme="minorHAnsi"/>
        </w:rPr>
        <w:t>ing</w:t>
      </w:r>
      <w:r w:rsidRPr="0066321C">
        <w:rPr>
          <w:rFonts w:asciiTheme="minorHAnsi" w:hAnsiTheme="minorHAnsi" w:cstheme="minorHAnsi"/>
        </w:rPr>
        <w:t xml:space="preserve"> this type of housing more possibl</w:t>
      </w:r>
      <w:r>
        <w:rPr>
          <w:rFonts w:asciiTheme="minorHAnsi" w:hAnsiTheme="minorHAnsi" w:cstheme="minorHAnsi"/>
        </w:rPr>
        <w:t>e</w:t>
      </w:r>
      <w:r w:rsidRPr="0066321C">
        <w:rPr>
          <w:rFonts w:asciiTheme="minorHAnsi" w:hAnsiTheme="minorHAnsi" w:cstheme="minorHAnsi"/>
        </w:rPr>
        <w:t xml:space="preserve"> more quickly.</w:t>
      </w:r>
    </w:p>
    <w:p w14:paraId="7B621968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7D75B578" w14:textId="3DF197E9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  <w:b/>
          <w:bCs/>
        </w:rPr>
        <w:t>Access to Counsel:</w:t>
      </w:r>
      <w:r w:rsidRPr="0066321C">
        <w:rPr>
          <w:rFonts w:asciiTheme="minorHAnsi" w:hAnsiTheme="minorHAnsi" w:cstheme="minorHAnsi"/>
        </w:rPr>
        <w:t xml:space="preserve"> </w:t>
      </w:r>
      <w:r w:rsidR="00CC5451" w:rsidRPr="00CC5451">
        <w:rPr>
          <w:rFonts w:asciiTheme="minorHAnsi" w:hAnsiTheme="minorHAnsi" w:cstheme="minorHAnsi"/>
          <w:highlight w:val="yellow"/>
        </w:rPr>
        <w:t>[Org</w:t>
      </w:r>
      <w:r w:rsidR="00D71D42">
        <w:rPr>
          <w:rFonts w:asciiTheme="minorHAnsi" w:hAnsiTheme="minorHAnsi" w:cstheme="minorHAnsi"/>
          <w:highlight w:val="yellow"/>
        </w:rPr>
        <w:t xml:space="preserve">/we/I  </w:t>
      </w:r>
      <w:r w:rsidR="00CC5451" w:rsidRPr="00CC5451">
        <w:rPr>
          <w:rFonts w:asciiTheme="minorHAnsi" w:hAnsiTheme="minorHAnsi" w:cstheme="minorHAnsi"/>
          <w:highlight w:val="yellow"/>
        </w:rPr>
        <w:t xml:space="preserve"> join/joins]</w:t>
      </w:r>
      <w:r w:rsidRPr="0066321C">
        <w:rPr>
          <w:rFonts w:asciiTheme="minorHAnsi" w:hAnsiTheme="minorHAnsi" w:cstheme="minorHAnsi"/>
        </w:rPr>
        <w:t xml:space="preserve"> with over 240 organizations to call for the Housing Committee to </w:t>
      </w:r>
      <w:r w:rsidRPr="0066321C">
        <w:rPr>
          <w:rFonts w:asciiTheme="minorHAnsi" w:hAnsiTheme="minorHAnsi" w:cstheme="minorHAnsi"/>
          <w:b/>
          <w:bCs/>
        </w:rPr>
        <w:t>include Access to Counsel in the Affordable Homes Act.</w:t>
      </w:r>
      <w:r w:rsidRPr="0066321C">
        <w:rPr>
          <w:rFonts w:asciiTheme="minorHAnsi" w:hAnsiTheme="minorHAnsi" w:cstheme="minorHAnsi"/>
        </w:rPr>
        <w:t xml:space="preserve">  Western Massachusetts is seeing unprecedented eviction rates while shelters are at capacity and the number of people living </w:t>
      </w:r>
      <w:r>
        <w:rPr>
          <w:rFonts w:asciiTheme="minorHAnsi" w:hAnsiTheme="minorHAnsi" w:cstheme="minorHAnsi"/>
        </w:rPr>
        <w:t>unsheltered</w:t>
      </w:r>
      <w:r w:rsidRPr="0066321C">
        <w:rPr>
          <w:rFonts w:asciiTheme="minorHAnsi" w:hAnsiTheme="minorHAnsi" w:cstheme="minorHAnsi"/>
        </w:rPr>
        <w:t xml:space="preserve"> has reached an all-time high.  </w:t>
      </w:r>
      <w:r>
        <w:rPr>
          <w:rFonts w:asciiTheme="minorHAnsi" w:hAnsiTheme="minorHAnsi" w:cstheme="minorHAnsi"/>
        </w:rPr>
        <w:t xml:space="preserve">Bringing </w:t>
      </w:r>
      <w:r w:rsidRPr="0066321C">
        <w:rPr>
          <w:rFonts w:asciiTheme="minorHAnsi" w:hAnsiTheme="minorHAnsi" w:cstheme="minorHAnsi"/>
        </w:rPr>
        <w:t>Access to Counsel</w:t>
      </w:r>
      <w:r>
        <w:rPr>
          <w:rFonts w:asciiTheme="minorHAnsi" w:hAnsiTheme="minorHAnsi" w:cstheme="minorHAnsi"/>
        </w:rPr>
        <w:t xml:space="preserve"> into the Affordable Homes Act will create</w:t>
      </w:r>
      <w:r w:rsidRPr="0066321C">
        <w:rPr>
          <w:rFonts w:asciiTheme="minorHAnsi" w:hAnsiTheme="minorHAnsi" w:cstheme="minorHAnsi"/>
        </w:rPr>
        <w:t xml:space="preserve"> a vital </w:t>
      </w:r>
      <w:r>
        <w:rPr>
          <w:rFonts w:asciiTheme="minorHAnsi" w:hAnsiTheme="minorHAnsi" w:cstheme="minorHAnsi"/>
        </w:rPr>
        <w:t xml:space="preserve">and timely </w:t>
      </w:r>
      <w:r w:rsidRPr="0066321C">
        <w:rPr>
          <w:rFonts w:asciiTheme="minorHAnsi" w:hAnsiTheme="minorHAnsi" w:cstheme="minorHAnsi"/>
        </w:rPr>
        <w:t xml:space="preserve">tool to </w:t>
      </w:r>
      <w:r>
        <w:rPr>
          <w:rFonts w:asciiTheme="minorHAnsi" w:hAnsiTheme="minorHAnsi" w:cstheme="minorHAnsi"/>
        </w:rPr>
        <w:t>prevent more homelessness.</w:t>
      </w:r>
    </w:p>
    <w:p w14:paraId="27BFC531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</w:p>
    <w:p w14:paraId="02FCA160" w14:textId="27933F31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66321C">
        <w:rPr>
          <w:rFonts w:asciiTheme="minorHAnsi" w:hAnsiTheme="minorHAnsi" w:cstheme="minorHAnsi"/>
        </w:rPr>
        <w:t xml:space="preserve">Finally, the </w:t>
      </w:r>
      <w:r w:rsidR="00CC5451" w:rsidRPr="00CC5451">
        <w:rPr>
          <w:rFonts w:asciiTheme="minorHAnsi" w:hAnsiTheme="minorHAnsi" w:cstheme="minorHAnsi"/>
          <w:highlight w:val="yellow"/>
        </w:rPr>
        <w:t>[Org</w:t>
      </w:r>
      <w:r w:rsidR="00D71D42">
        <w:rPr>
          <w:rFonts w:asciiTheme="minorHAnsi" w:hAnsiTheme="minorHAnsi" w:cstheme="minorHAnsi"/>
          <w:highlight w:val="yellow"/>
        </w:rPr>
        <w:t xml:space="preserve">/we/I   </w:t>
      </w:r>
      <w:r w:rsidR="00CC5451" w:rsidRPr="00CC5451">
        <w:rPr>
          <w:rFonts w:asciiTheme="minorHAnsi" w:hAnsiTheme="minorHAnsi" w:cstheme="minorHAnsi"/>
          <w:highlight w:val="yellow"/>
        </w:rPr>
        <w:t>asks/</w:t>
      </w:r>
      <w:proofErr w:type="gramStart"/>
      <w:r w:rsidR="00CC5451" w:rsidRPr="00CC5451">
        <w:rPr>
          <w:rFonts w:asciiTheme="minorHAnsi" w:hAnsiTheme="minorHAnsi" w:cstheme="minorHAnsi"/>
          <w:highlight w:val="yellow"/>
        </w:rPr>
        <w:t>ask]</w:t>
      </w:r>
      <w:r w:rsidRPr="0066321C">
        <w:rPr>
          <w:rFonts w:asciiTheme="minorHAnsi" w:hAnsiTheme="minorHAnsi" w:cstheme="minorHAnsi"/>
        </w:rPr>
        <w:t xml:space="preserve">  that</w:t>
      </w:r>
      <w:proofErr w:type="gramEnd"/>
      <w:r w:rsidRPr="0066321C">
        <w:rPr>
          <w:rFonts w:asciiTheme="minorHAnsi" w:hAnsiTheme="minorHAnsi" w:cstheme="minorHAnsi"/>
        </w:rPr>
        <w:t xml:space="preserve"> the A</w:t>
      </w:r>
      <w:r>
        <w:rPr>
          <w:rFonts w:asciiTheme="minorHAnsi" w:hAnsiTheme="minorHAnsi" w:cstheme="minorHAnsi"/>
        </w:rPr>
        <w:t>ffordable Housing Act</w:t>
      </w:r>
      <w:r w:rsidRPr="0066321C">
        <w:rPr>
          <w:rFonts w:asciiTheme="minorHAnsi" w:hAnsiTheme="minorHAnsi" w:cstheme="minorHAnsi"/>
        </w:rPr>
        <w:t xml:space="preserve"> be amended to include two bills before the Housing Committee:  </w:t>
      </w:r>
      <w:r w:rsidRPr="0066321C">
        <w:rPr>
          <w:rFonts w:asciiTheme="minorHAnsi" w:hAnsiTheme="minorHAnsi" w:cstheme="minorHAnsi"/>
          <w:b/>
          <w:bCs/>
        </w:rPr>
        <w:t>Tenant Opportunity to Purchase</w:t>
      </w:r>
      <w:r w:rsidRPr="0066321C">
        <w:rPr>
          <w:rFonts w:asciiTheme="minorHAnsi" w:hAnsiTheme="minorHAnsi" w:cstheme="minorHAnsi"/>
        </w:rPr>
        <w:t xml:space="preserve"> </w:t>
      </w:r>
      <w:r w:rsidRPr="00787E50">
        <w:rPr>
          <w:rFonts w:asciiTheme="minorHAnsi" w:hAnsiTheme="minorHAnsi" w:cstheme="minorHAnsi"/>
          <w:b/>
          <w:bCs/>
        </w:rPr>
        <w:t>Act</w:t>
      </w:r>
      <w:r w:rsidRPr="0066321C">
        <w:rPr>
          <w:rFonts w:asciiTheme="minorHAnsi" w:hAnsiTheme="minorHAnsi" w:cstheme="minorHAnsi"/>
        </w:rPr>
        <w:t xml:space="preserve"> (H.1350/S.880) and the </w:t>
      </w:r>
      <w:r w:rsidRPr="0066321C">
        <w:rPr>
          <w:rFonts w:asciiTheme="minorHAnsi" w:hAnsiTheme="minorHAnsi" w:cstheme="minorHAnsi"/>
          <w:b/>
          <w:bCs/>
        </w:rPr>
        <w:t>Local Option to Stabilize Rents and Protect Tenants (H.942/S.653)</w:t>
      </w:r>
      <w:r w:rsidRPr="0066321C">
        <w:rPr>
          <w:rFonts w:asciiTheme="minorHAnsi" w:hAnsiTheme="minorHAnsi" w:cstheme="minorHAnsi"/>
        </w:rPr>
        <w:t>.  The former offers a critical vehicle for preserving already affordable housing; the latter provides tenants vital protection against displacement right now.</w:t>
      </w:r>
      <w:r>
        <w:rPr>
          <w:rFonts w:asciiTheme="minorHAnsi" w:hAnsiTheme="minorHAnsi" w:cstheme="minorHAnsi"/>
        </w:rPr>
        <w:t xml:space="preserve"> We cannot afford to wait.</w:t>
      </w:r>
    </w:p>
    <w:p w14:paraId="30C798AC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7438CC2F" w14:textId="2397B959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sum, </w:t>
      </w:r>
      <w:r w:rsidR="00CC5451" w:rsidRPr="00CC5451">
        <w:rPr>
          <w:rFonts w:asciiTheme="minorHAnsi" w:hAnsiTheme="minorHAnsi" w:cstheme="minorHAnsi"/>
          <w:highlight w:val="yellow"/>
        </w:rPr>
        <w:t>[org</w:t>
      </w:r>
      <w:r w:rsidR="00D71D42">
        <w:rPr>
          <w:rFonts w:asciiTheme="minorHAnsi" w:hAnsiTheme="minorHAnsi" w:cstheme="minorHAnsi"/>
          <w:highlight w:val="yellow"/>
        </w:rPr>
        <w:t xml:space="preserve">/we/I   </w:t>
      </w:r>
      <w:r w:rsidR="00CC5451" w:rsidRPr="00CC5451">
        <w:rPr>
          <w:rFonts w:asciiTheme="minorHAnsi" w:hAnsiTheme="minorHAnsi" w:cstheme="minorHAnsi"/>
          <w:highlight w:val="yellow"/>
        </w:rPr>
        <w:t>ask/asks]</w:t>
      </w:r>
      <w:r w:rsidR="00CC54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</w:t>
      </w:r>
      <w:r w:rsidRPr="0066321C">
        <w:rPr>
          <w:rFonts w:asciiTheme="minorHAnsi" w:hAnsiTheme="minorHAnsi" w:cstheme="minorHAnsi"/>
        </w:rPr>
        <w:t xml:space="preserve"> your favorable report of this bill with the requested modifications</w:t>
      </w:r>
      <w:r>
        <w:rPr>
          <w:rFonts w:asciiTheme="minorHAnsi" w:hAnsiTheme="minorHAnsi" w:cstheme="minorHAnsi"/>
        </w:rPr>
        <w:t xml:space="preserve"> as soon as possible</w:t>
      </w:r>
      <w:r w:rsidRPr="0066321C">
        <w:rPr>
          <w:rFonts w:asciiTheme="minorHAnsi" w:hAnsiTheme="minorHAnsi" w:cstheme="minorHAnsi"/>
        </w:rPr>
        <w:t xml:space="preserve">.  </w:t>
      </w:r>
      <w:r w:rsidR="00CC5451">
        <w:rPr>
          <w:rFonts w:asciiTheme="minorHAnsi" w:hAnsiTheme="minorHAnsi" w:cstheme="minorHAnsi"/>
        </w:rPr>
        <w:t>Thank</w:t>
      </w:r>
      <w:r w:rsidRPr="0066321C">
        <w:rPr>
          <w:rFonts w:asciiTheme="minorHAnsi" w:hAnsiTheme="minorHAnsi" w:cstheme="minorHAnsi"/>
        </w:rPr>
        <w:t xml:space="preserve"> you very much for your consideration. </w:t>
      </w:r>
    </w:p>
    <w:p w14:paraId="41FE25C7" w14:textId="77777777" w:rsidR="00A85589" w:rsidRPr="0066321C" w:rsidRDefault="00A85589" w:rsidP="00A85589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4DFC2320" w14:textId="77777777" w:rsidR="00A85589" w:rsidRPr="0066321C" w:rsidRDefault="00A85589" w:rsidP="00A85589">
      <w:pPr>
        <w:ind w:left="-5"/>
        <w:rPr>
          <w:rFonts w:asciiTheme="minorHAnsi" w:hAnsiTheme="minorHAnsi" w:cstheme="minorHAnsi"/>
        </w:rPr>
      </w:pPr>
      <w:r w:rsidRPr="0066321C">
        <w:rPr>
          <w:rFonts w:asciiTheme="minorHAnsi" w:eastAsia="Calibri" w:hAnsiTheme="minorHAnsi" w:cstheme="minorHAnsi"/>
        </w:rPr>
        <w:t xml:space="preserve">Best, </w:t>
      </w:r>
    </w:p>
    <w:p w14:paraId="2413C63C" w14:textId="003725EE" w:rsidR="00496A3E" w:rsidRDefault="00496A3E"/>
    <w:p w14:paraId="5EB6CE69" w14:textId="4D81135B" w:rsidR="00CC5451" w:rsidRPr="00CC5451" w:rsidRDefault="00CC5451">
      <w:pPr>
        <w:rPr>
          <w:rFonts w:asciiTheme="minorHAnsi" w:hAnsiTheme="minorHAnsi" w:cstheme="minorHAnsi"/>
          <w:highlight w:val="yellow"/>
        </w:rPr>
      </w:pPr>
      <w:r w:rsidRPr="00CC5451">
        <w:rPr>
          <w:rFonts w:asciiTheme="minorHAnsi" w:hAnsiTheme="minorHAnsi" w:cstheme="minorHAnsi"/>
          <w:highlight w:val="yellow"/>
        </w:rPr>
        <w:t>Your name</w:t>
      </w:r>
    </w:p>
    <w:p w14:paraId="6BD057AF" w14:textId="399006EC" w:rsidR="00CC5451" w:rsidRPr="00CC5451" w:rsidRDefault="00CC5451">
      <w:pPr>
        <w:rPr>
          <w:rFonts w:asciiTheme="minorHAnsi" w:hAnsiTheme="minorHAnsi" w:cstheme="minorHAnsi"/>
        </w:rPr>
      </w:pPr>
      <w:r w:rsidRPr="00CC5451">
        <w:rPr>
          <w:rFonts w:asciiTheme="minorHAnsi" w:hAnsiTheme="minorHAnsi" w:cstheme="minorHAnsi"/>
          <w:highlight w:val="yellow"/>
        </w:rPr>
        <w:t>Org if applicable</w:t>
      </w:r>
      <w:r w:rsidRPr="00CC5451">
        <w:rPr>
          <w:rFonts w:asciiTheme="minorHAnsi" w:hAnsiTheme="minorHAnsi" w:cstheme="minorHAnsi"/>
          <w:highlight w:val="yellow"/>
        </w:rPr>
        <w:br/>
        <w:t>address</w:t>
      </w:r>
    </w:p>
    <w:sectPr w:rsidR="00CC5451" w:rsidRPr="00CC5451" w:rsidSect="000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9"/>
    <w:rsid w:val="00096D38"/>
    <w:rsid w:val="003C3930"/>
    <w:rsid w:val="00496A3E"/>
    <w:rsid w:val="00A85589"/>
    <w:rsid w:val="00A95AA2"/>
    <w:rsid w:val="00CC5451"/>
    <w:rsid w:val="00D71D42"/>
    <w:rsid w:val="00E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48116"/>
  <w15:chartTrackingRefBased/>
  <w15:docId w15:val="{C4AB9A8D-3444-FB43-96EE-E8174AE4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89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yfinders.org/sites/default/files/assets/wmhc_-_aha_priorities_-_summary_format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Schwartz</dc:creator>
  <cp:keywords/>
  <dc:description/>
  <cp:lastModifiedBy>Pamela Schwartz</cp:lastModifiedBy>
  <cp:revision>3</cp:revision>
  <dcterms:created xsi:type="dcterms:W3CDTF">2024-03-29T02:00:00Z</dcterms:created>
  <dcterms:modified xsi:type="dcterms:W3CDTF">2024-03-29T02:03:00Z</dcterms:modified>
</cp:coreProperties>
</file>